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C5" w:rsidRPr="00D6412E" w:rsidRDefault="0002350B" w:rsidP="00DD28C5">
      <w:pPr>
        <w:jc w:val="center"/>
        <w:rPr>
          <w:rFonts w:asciiTheme="minorEastAsia" w:eastAsiaTheme="minorEastAsia" w:hAnsiTheme="minorEastAsia"/>
        </w:rPr>
      </w:pPr>
      <w:r w:rsidRPr="00D6412E">
        <w:rPr>
          <w:rFonts w:asciiTheme="minorEastAsia" w:eastAsiaTheme="minorEastAsia" w:hAnsiTheme="minorEastAsia" w:hint="eastAsia"/>
        </w:rPr>
        <w:t>熊本県物品調達に係る定例見積説明書</w:t>
      </w:r>
    </w:p>
    <w:p w:rsidR="00DD28C5" w:rsidRPr="00D6412E" w:rsidRDefault="00DD28C5" w:rsidP="00DD28C5">
      <w:pPr>
        <w:rPr>
          <w:rFonts w:asciiTheme="minorEastAsia" w:eastAsiaTheme="minorEastAsia" w:hAnsiTheme="minorEastAsia"/>
        </w:rPr>
      </w:pPr>
    </w:p>
    <w:p w:rsidR="00B836FE" w:rsidRPr="00D6412E" w:rsidRDefault="00B836FE" w:rsidP="00DD28C5">
      <w:pPr>
        <w:rPr>
          <w:rFonts w:asciiTheme="minorEastAsia" w:eastAsiaTheme="minorEastAsia" w:hAnsiTheme="minorEastAsia"/>
        </w:rPr>
      </w:pPr>
      <w:r w:rsidRPr="00D6412E">
        <w:rPr>
          <w:rFonts w:asciiTheme="minorEastAsia" w:eastAsiaTheme="minorEastAsia" w:hAnsiTheme="minorEastAsia" w:hint="eastAsia"/>
        </w:rPr>
        <w:t>１</w:t>
      </w:r>
      <w:r w:rsidR="00F81329" w:rsidRPr="00D6412E">
        <w:rPr>
          <w:rFonts w:asciiTheme="minorEastAsia" w:eastAsiaTheme="minorEastAsia" w:hAnsiTheme="minorEastAsia" w:hint="eastAsia"/>
        </w:rPr>
        <w:t>．</w:t>
      </w:r>
      <w:r w:rsidRPr="00D6412E">
        <w:rPr>
          <w:rFonts w:asciiTheme="minorEastAsia" w:eastAsiaTheme="minorEastAsia" w:hAnsiTheme="minorEastAsia" w:hint="eastAsia"/>
        </w:rPr>
        <w:t>趣旨</w:t>
      </w:r>
    </w:p>
    <w:p w:rsidR="00B836FE" w:rsidRPr="00D6412E" w:rsidRDefault="00B836FE" w:rsidP="00C06FBD">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C06FBD" w:rsidRPr="00D6412E">
        <w:rPr>
          <w:rFonts w:asciiTheme="minorEastAsia" w:eastAsiaTheme="minorEastAsia" w:hAnsiTheme="minorEastAsia" w:hint="eastAsia"/>
        </w:rPr>
        <w:t xml:space="preserve">　</w:t>
      </w:r>
      <w:r w:rsidRPr="00D6412E">
        <w:rPr>
          <w:rFonts w:asciiTheme="minorEastAsia" w:eastAsiaTheme="minorEastAsia" w:hAnsiTheme="minorEastAsia" w:hint="eastAsia"/>
        </w:rPr>
        <w:t>この説明書は</w:t>
      </w:r>
      <w:r w:rsidR="00D33F38" w:rsidRPr="00D6412E">
        <w:rPr>
          <w:rFonts w:asciiTheme="minorEastAsia" w:eastAsiaTheme="minorEastAsia" w:hAnsiTheme="minorEastAsia" w:hint="eastAsia"/>
        </w:rPr>
        <w:t>、用品調達事務処理要領に基づき</w:t>
      </w:r>
      <w:r w:rsidR="00D1656E" w:rsidRPr="00D6412E">
        <w:rPr>
          <w:rFonts w:asciiTheme="minorEastAsia" w:eastAsiaTheme="minorEastAsia" w:hAnsiTheme="minorEastAsia" w:hint="eastAsia"/>
        </w:rPr>
        <w:t>定例見積</w:t>
      </w:r>
      <w:r w:rsidR="00D33F38" w:rsidRPr="00D6412E">
        <w:rPr>
          <w:rFonts w:asciiTheme="minorEastAsia" w:eastAsiaTheme="minorEastAsia" w:hAnsiTheme="minorEastAsia" w:hint="eastAsia"/>
        </w:rPr>
        <w:t>（以下「定例見積」といいます。）について、</w:t>
      </w:r>
      <w:r w:rsidR="00D1656E" w:rsidRPr="00D6412E">
        <w:rPr>
          <w:rFonts w:asciiTheme="minorEastAsia" w:eastAsiaTheme="minorEastAsia" w:hAnsiTheme="minorEastAsia" w:hint="eastAsia"/>
        </w:rPr>
        <w:t>必要な事項を</w:t>
      </w:r>
      <w:r w:rsidR="00D33F38" w:rsidRPr="00D6412E">
        <w:rPr>
          <w:rFonts w:asciiTheme="minorEastAsia" w:eastAsiaTheme="minorEastAsia" w:hAnsiTheme="minorEastAsia" w:hint="eastAsia"/>
        </w:rPr>
        <w:t>記載しています</w:t>
      </w:r>
      <w:r w:rsidR="00D1656E" w:rsidRPr="00D6412E">
        <w:rPr>
          <w:rFonts w:asciiTheme="minorEastAsia" w:eastAsiaTheme="minorEastAsia" w:hAnsiTheme="minorEastAsia" w:hint="eastAsia"/>
        </w:rPr>
        <w:t>。</w:t>
      </w:r>
    </w:p>
    <w:p w:rsidR="00D1656E" w:rsidRPr="00D6412E" w:rsidRDefault="00D1656E" w:rsidP="00DD28C5">
      <w:pPr>
        <w:rPr>
          <w:rFonts w:asciiTheme="minorEastAsia" w:eastAsiaTheme="minorEastAsia" w:hAnsiTheme="minorEastAsia"/>
        </w:rPr>
      </w:pPr>
    </w:p>
    <w:p w:rsidR="00D1656E" w:rsidRPr="00D6412E" w:rsidRDefault="00F81329" w:rsidP="00DD28C5">
      <w:pPr>
        <w:rPr>
          <w:rFonts w:asciiTheme="minorEastAsia" w:eastAsiaTheme="minorEastAsia" w:hAnsiTheme="minorEastAsia"/>
        </w:rPr>
      </w:pPr>
      <w:r w:rsidRPr="00D6412E">
        <w:rPr>
          <w:rFonts w:asciiTheme="minorEastAsia" w:eastAsiaTheme="minorEastAsia" w:hAnsiTheme="minorEastAsia" w:hint="eastAsia"/>
        </w:rPr>
        <w:t>２．</w:t>
      </w:r>
      <w:r w:rsidR="00E9342A" w:rsidRPr="00D6412E">
        <w:rPr>
          <w:rFonts w:asciiTheme="minorEastAsia" w:eastAsiaTheme="minorEastAsia" w:hAnsiTheme="minorEastAsia" w:hint="eastAsia"/>
        </w:rPr>
        <w:t>定例見積</w:t>
      </w:r>
    </w:p>
    <w:p w:rsidR="00B836FE" w:rsidRPr="00D6412E" w:rsidRDefault="00D1656E" w:rsidP="00C06FBD">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C06FBD" w:rsidRPr="00D6412E">
        <w:rPr>
          <w:rFonts w:asciiTheme="minorEastAsia" w:eastAsiaTheme="minorEastAsia" w:hAnsiTheme="minorEastAsia" w:hint="eastAsia"/>
        </w:rPr>
        <w:t xml:space="preserve">　</w:t>
      </w:r>
      <w:r w:rsidR="00D9234E" w:rsidRPr="00D6412E">
        <w:rPr>
          <w:rFonts w:asciiTheme="minorEastAsia" w:eastAsiaTheme="minorEastAsia" w:hAnsiTheme="minorEastAsia" w:hint="eastAsia"/>
        </w:rPr>
        <w:t>定例見積とは</w:t>
      </w:r>
      <w:r w:rsidR="00D33F38" w:rsidRPr="00D6412E">
        <w:rPr>
          <w:rFonts w:asciiTheme="minorEastAsia" w:eastAsiaTheme="minorEastAsia" w:hAnsiTheme="minorEastAsia" w:hint="eastAsia"/>
        </w:rPr>
        <w:t>、物品調達における見積</w:t>
      </w:r>
      <w:r w:rsidR="00A118D9" w:rsidRPr="00D6412E">
        <w:rPr>
          <w:rFonts w:asciiTheme="minorEastAsia" w:eastAsiaTheme="minorEastAsia" w:hAnsiTheme="minorEastAsia" w:hint="eastAsia"/>
        </w:rPr>
        <w:t>合わせのため</w:t>
      </w:r>
      <w:r w:rsidR="0006610D" w:rsidRPr="00D6412E">
        <w:rPr>
          <w:rFonts w:asciiTheme="minorEastAsia" w:eastAsiaTheme="minorEastAsia" w:hAnsiTheme="minorEastAsia" w:hint="eastAsia"/>
        </w:rPr>
        <w:t>、</w:t>
      </w:r>
      <w:r w:rsidRPr="00D6412E">
        <w:rPr>
          <w:rFonts w:asciiTheme="minorEastAsia" w:eastAsiaTheme="minorEastAsia" w:hAnsiTheme="minorEastAsia" w:hint="eastAsia"/>
        </w:rPr>
        <w:t>電子入札システム</w:t>
      </w:r>
      <w:r w:rsidR="00D33F38" w:rsidRPr="00D6412E">
        <w:rPr>
          <w:rFonts w:asciiTheme="minorEastAsia" w:eastAsiaTheme="minorEastAsia" w:hAnsiTheme="minorEastAsia" w:hint="eastAsia"/>
        </w:rPr>
        <w:t>を利用して</w:t>
      </w:r>
      <w:r w:rsidRPr="00D6412E">
        <w:rPr>
          <w:rFonts w:asciiTheme="minorEastAsia" w:eastAsiaTheme="minorEastAsia" w:hAnsiTheme="minorEastAsia" w:hint="eastAsia"/>
        </w:rPr>
        <w:t>見積書提出を希望す</w:t>
      </w:r>
      <w:r w:rsidR="00C06FBD" w:rsidRPr="00D6412E">
        <w:rPr>
          <w:rFonts w:asciiTheme="minorEastAsia" w:eastAsiaTheme="minorEastAsia" w:hAnsiTheme="minorEastAsia" w:hint="eastAsia"/>
        </w:rPr>
        <w:t>る</w:t>
      </w:r>
      <w:r w:rsidRPr="00D6412E">
        <w:rPr>
          <w:rFonts w:asciiTheme="minorEastAsia" w:eastAsiaTheme="minorEastAsia" w:hAnsiTheme="minorEastAsia" w:hint="eastAsia"/>
        </w:rPr>
        <w:t>業者から</w:t>
      </w:r>
      <w:r w:rsidR="00D33F38" w:rsidRPr="00D6412E">
        <w:rPr>
          <w:rFonts w:asciiTheme="minorEastAsia" w:eastAsiaTheme="minorEastAsia" w:hAnsiTheme="minorEastAsia" w:hint="eastAsia"/>
        </w:rPr>
        <w:t>広く</w:t>
      </w:r>
      <w:r w:rsidRPr="00D6412E">
        <w:rPr>
          <w:rFonts w:asciiTheme="minorEastAsia" w:eastAsiaTheme="minorEastAsia" w:hAnsiTheme="minorEastAsia" w:hint="eastAsia"/>
        </w:rPr>
        <w:t>見積書を徴することをいいます。</w:t>
      </w:r>
    </w:p>
    <w:p w:rsidR="00B836FE" w:rsidRPr="00D6412E" w:rsidRDefault="00B836FE" w:rsidP="00DD28C5">
      <w:pPr>
        <w:rPr>
          <w:rFonts w:asciiTheme="minorEastAsia" w:eastAsiaTheme="minorEastAsia" w:hAnsiTheme="minorEastAsia"/>
        </w:rPr>
      </w:pPr>
    </w:p>
    <w:p w:rsidR="00DD28C5" w:rsidRPr="00D6412E" w:rsidRDefault="00C06FBD" w:rsidP="00DD28C5">
      <w:pPr>
        <w:rPr>
          <w:rFonts w:asciiTheme="minorEastAsia" w:eastAsiaTheme="minorEastAsia" w:hAnsiTheme="minorEastAsia"/>
        </w:rPr>
      </w:pPr>
      <w:r w:rsidRPr="00D6412E">
        <w:rPr>
          <w:rFonts w:asciiTheme="minorEastAsia" w:eastAsiaTheme="minorEastAsia" w:hAnsiTheme="minorEastAsia" w:hint="eastAsia"/>
        </w:rPr>
        <w:t>３</w:t>
      </w:r>
      <w:r w:rsidR="00F81329" w:rsidRPr="00D6412E">
        <w:rPr>
          <w:rFonts w:asciiTheme="minorEastAsia" w:eastAsiaTheme="minorEastAsia" w:hAnsiTheme="minorEastAsia" w:hint="eastAsia"/>
        </w:rPr>
        <w:t>．</w:t>
      </w:r>
      <w:r w:rsidR="00D323A4" w:rsidRPr="00D6412E">
        <w:rPr>
          <w:rFonts w:asciiTheme="minorEastAsia" w:eastAsiaTheme="minorEastAsia" w:hAnsiTheme="minorEastAsia" w:hint="eastAsia"/>
        </w:rPr>
        <w:t>対象となる物品</w:t>
      </w:r>
    </w:p>
    <w:p w:rsidR="00A56AD9" w:rsidRPr="00D6412E" w:rsidRDefault="00D323A4" w:rsidP="00B8641D">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B8641D" w:rsidRPr="00D6412E">
        <w:rPr>
          <w:rFonts w:asciiTheme="minorEastAsia" w:eastAsiaTheme="minorEastAsia" w:hAnsiTheme="minorEastAsia" w:hint="eastAsia"/>
        </w:rPr>
        <w:t xml:space="preserve">　</w:t>
      </w:r>
      <w:r w:rsidR="00DA6E87" w:rsidRPr="00D6412E">
        <w:rPr>
          <w:rFonts w:asciiTheme="minorEastAsia" w:eastAsiaTheme="minorEastAsia" w:hAnsiTheme="minorEastAsia" w:hint="eastAsia"/>
        </w:rPr>
        <w:t>定例見積の対象となる物品は、次のとおりとします。</w:t>
      </w:r>
    </w:p>
    <w:p w:rsidR="00827DD3" w:rsidRPr="00D6412E" w:rsidRDefault="00827DD3" w:rsidP="00B8641D">
      <w:pPr>
        <w:ind w:left="240" w:hangingChars="100" w:hanging="240"/>
        <w:rPr>
          <w:rFonts w:asciiTheme="minorEastAsia" w:eastAsiaTheme="minorEastAsia" w:hAnsiTheme="minorEastAsia"/>
        </w:rPr>
      </w:pPr>
    </w:p>
    <w:tbl>
      <w:tblPr>
        <w:tblStyle w:val="a9"/>
        <w:tblW w:w="0" w:type="auto"/>
        <w:tblInd w:w="675" w:type="dxa"/>
        <w:tblLook w:val="04A0" w:firstRow="1" w:lastRow="0" w:firstColumn="1" w:lastColumn="0" w:noHBand="0" w:noVBand="1"/>
      </w:tblPr>
      <w:tblGrid>
        <w:gridCol w:w="1637"/>
        <w:gridCol w:w="4175"/>
      </w:tblGrid>
      <w:tr w:rsidR="00D6412E" w:rsidRPr="00D6412E" w:rsidTr="00DA6E87">
        <w:tc>
          <w:tcPr>
            <w:tcW w:w="1637" w:type="dxa"/>
          </w:tcPr>
          <w:p w:rsidR="0002350B" w:rsidRPr="00D6412E" w:rsidRDefault="0002350B" w:rsidP="00B8641D">
            <w:pPr>
              <w:rPr>
                <w:rFonts w:asciiTheme="minorEastAsia" w:eastAsiaTheme="minorEastAsia" w:hAnsiTheme="minorEastAsia"/>
              </w:rPr>
            </w:pPr>
            <w:r w:rsidRPr="00D6412E">
              <w:rPr>
                <w:rFonts w:asciiTheme="minorEastAsia" w:eastAsiaTheme="minorEastAsia" w:hAnsiTheme="minorEastAsia" w:hint="eastAsia"/>
              </w:rPr>
              <w:t>備品・消耗品</w:t>
            </w:r>
          </w:p>
        </w:tc>
        <w:tc>
          <w:tcPr>
            <w:tcW w:w="4175" w:type="dxa"/>
          </w:tcPr>
          <w:p w:rsidR="0002350B" w:rsidRPr="00D6412E" w:rsidRDefault="00E9342A" w:rsidP="00B8641D">
            <w:pPr>
              <w:rPr>
                <w:rFonts w:asciiTheme="minorEastAsia" w:eastAsiaTheme="minorEastAsia" w:hAnsiTheme="minorEastAsia"/>
              </w:rPr>
            </w:pPr>
            <w:r w:rsidRPr="00D6412E">
              <w:rPr>
                <w:rFonts w:asciiTheme="minorEastAsia" w:eastAsiaTheme="minorEastAsia" w:hAnsiTheme="minorEastAsia" w:hint="eastAsia"/>
              </w:rPr>
              <w:t>１件の予定価格</w:t>
            </w:r>
            <w:r w:rsidR="00DA6E87" w:rsidRPr="00D6412E">
              <w:rPr>
                <w:rFonts w:asciiTheme="minorEastAsia" w:eastAsiaTheme="minorEastAsia" w:hAnsiTheme="minorEastAsia" w:hint="eastAsia"/>
              </w:rPr>
              <w:t>が</w:t>
            </w:r>
            <w:r w:rsidR="0002350B" w:rsidRPr="00D6412E">
              <w:rPr>
                <w:rFonts w:asciiTheme="minorEastAsia" w:eastAsiaTheme="minorEastAsia" w:hAnsiTheme="minorEastAsia" w:hint="eastAsia"/>
              </w:rPr>
              <w:t>１００万円以下</w:t>
            </w:r>
          </w:p>
        </w:tc>
      </w:tr>
      <w:tr w:rsidR="00D6412E" w:rsidRPr="00D6412E" w:rsidTr="00DA6E87">
        <w:tc>
          <w:tcPr>
            <w:tcW w:w="1637" w:type="dxa"/>
          </w:tcPr>
          <w:p w:rsidR="0002350B" w:rsidRPr="00D6412E" w:rsidRDefault="0002350B" w:rsidP="00B8641D">
            <w:pPr>
              <w:rPr>
                <w:rFonts w:asciiTheme="minorEastAsia" w:eastAsiaTheme="minorEastAsia" w:hAnsiTheme="minorEastAsia"/>
              </w:rPr>
            </w:pPr>
            <w:r w:rsidRPr="00D6412E">
              <w:rPr>
                <w:rFonts w:asciiTheme="minorEastAsia" w:eastAsiaTheme="minorEastAsia" w:hAnsiTheme="minorEastAsia" w:hint="eastAsia"/>
              </w:rPr>
              <w:t>印刷物</w:t>
            </w:r>
          </w:p>
        </w:tc>
        <w:tc>
          <w:tcPr>
            <w:tcW w:w="4175" w:type="dxa"/>
          </w:tcPr>
          <w:p w:rsidR="0002350B" w:rsidRPr="00D6412E" w:rsidRDefault="00E9342A" w:rsidP="00B8641D">
            <w:pPr>
              <w:rPr>
                <w:rFonts w:asciiTheme="minorEastAsia" w:eastAsiaTheme="minorEastAsia" w:hAnsiTheme="minorEastAsia"/>
              </w:rPr>
            </w:pPr>
            <w:r w:rsidRPr="00D6412E">
              <w:rPr>
                <w:rFonts w:asciiTheme="minorEastAsia" w:eastAsiaTheme="minorEastAsia" w:hAnsiTheme="minorEastAsia" w:hint="eastAsia"/>
              </w:rPr>
              <w:t>１件の予定価格</w:t>
            </w:r>
            <w:r w:rsidR="00DA6E87" w:rsidRPr="00D6412E">
              <w:rPr>
                <w:rFonts w:asciiTheme="minorEastAsia" w:eastAsiaTheme="minorEastAsia" w:hAnsiTheme="minorEastAsia" w:hint="eastAsia"/>
              </w:rPr>
              <w:t>が</w:t>
            </w:r>
            <w:r w:rsidR="0002350B" w:rsidRPr="00D6412E">
              <w:rPr>
                <w:rFonts w:asciiTheme="minorEastAsia" w:eastAsiaTheme="minorEastAsia" w:hAnsiTheme="minorEastAsia" w:hint="eastAsia"/>
              </w:rPr>
              <w:t>３０万円以下</w:t>
            </w:r>
          </w:p>
        </w:tc>
      </w:tr>
    </w:tbl>
    <w:p w:rsidR="0002350B" w:rsidRPr="00D6412E" w:rsidRDefault="0002350B" w:rsidP="008B4715">
      <w:pPr>
        <w:rPr>
          <w:rFonts w:asciiTheme="minorEastAsia" w:eastAsiaTheme="minorEastAsia" w:hAnsiTheme="minorEastAsia"/>
        </w:rPr>
      </w:pPr>
    </w:p>
    <w:p w:rsidR="008B4715" w:rsidRPr="00D6412E" w:rsidRDefault="00C06FBD" w:rsidP="008B4715">
      <w:pPr>
        <w:rPr>
          <w:rFonts w:asciiTheme="minorEastAsia" w:eastAsiaTheme="minorEastAsia" w:hAnsiTheme="minorEastAsia"/>
        </w:rPr>
      </w:pPr>
      <w:r w:rsidRPr="00D6412E">
        <w:rPr>
          <w:rFonts w:asciiTheme="minorEastAsia" w:eastAsiaTheme="minorEastAsia" w:hAnsiTheme="minorEastAsia" w:hint="eastAsia"/>
        </w:rPr>
        <w:t>４</w:t>
      </w:r>
      <w:r w:rsidR="00F81329" w:rsidRPr="00D6412E">
        <w:rPr>
          <w:rFonts w:asciiTheme="minorEastAsia" w:eastAsiaTheme="minorEastAsia" w:hAnsiTheme="minorEastAsia" w:hint="eastAsia"/>
        </w:rPr>
        <w:t>．</w:t>
      </w:r>
      <w:r w:rsidR="00EF4779" w:rsidRPr="00D6412E">
        <w:rPr>
          <w:rFonts w:asciiTheme="minorEastAsia" w:eastAsiaTheme="minorEastAsia" w:hAnsiTheme="minorEastAsia" w:hint="eastAsia"/>
        </w:rPr>
        <w:t>定例見積</w:t>
      </w:r>
      <w:r w:rsidR="0045469F" w:rsidRPr="00D6412E">
        <w:rPr>
          <w:rFonts w:asciiTheme="minorEastAsia" w:eastAsiaTheme="minorEastAsia" w:hAnsiTheme="minorEastAsia" w:hint="eastAsia"/>
        </w:rPr>
        <w:t>の</w:t>
      </w:r>
      <w:r w:rsidR="0083735C" w:rsidRPr="00D6412E">
        <w:rPr>
          <w:rFonts w:asciiTheme="minorEastAsia" w:eastAsiaTheme="minorEastAsia" w:hAnsiTheme="minorEastAsia" w:hint="eastAsia"/>
        </w:rPr>
        <w:t>実施</w:t>
      </w:r>
    </w:p>
    <w:p w:rsidR="00AA5DA0" w:rsidRPr="00D6412E" w:rsidRDefault="00885888" w:rsidP="008B4715">
      <w:pPr>
        <w:ind w:leftChars="100" w:left="96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１</w:t>
      </w:r>
      <w:r w:rsidR="00F81329"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D33F38" w:rsidRPr="00D6412E">
        <w:rPr>
          <w:rFonts w:asciiTheme="minorEastAsia" w:eastAsiaTheme="minorEastAsia" w:hAnsiTheme="minorEastAsia" w:hint="eastAsia"/>
        </w:rPr>
        <w:t>定例見積</w:t>
      </w:r>
      <w:r w:rsidR="00EF4779" w:rsidRPr="00D6412E">
        <w:rPr>
          <w:rFonts w:asciiTheme="minorEastAsia" w:eastAsiaTheme="minorEastAsia" w:hAnsiTheme="minorEastAsia" w:hint="eastAsia"/>
        </w:rPr>
        <w:t>を実施するとき</w:t>
      </w:r>
      <w:r w:rsidR="00D33F38" w:rsidRPr="00D6412E">
        <w:rPr>
          <w:rFonts w:asciiTheme="minorEastAsia" w:eastAsiaTheme="minorEastAsia" w:hAnsiTheme="minorEastAsia" w:hint="eastAsia"/>
        </w:rPr>
        <w:t>は、電子入札システム</w:t>
      </w:r>
      <w:r w:rsidR="0006610D" w:rsidRPr="00D6412E">
        <w:rPr>
          <w:rFonts w:asciiTheme="minorEastAsia" w:eastAsiaTheme="minorEastAsia" w:hAnsiTheme="minorEastAsia" w:hint="eastAsia"/>
        </w:rPr>
        <w:t>の入札情報公開サービス</w:t>
      </w:r>
      <w:r w:rsidR="00D33F38" w:rsidRPr="00D6412E">
        <w:rPr>
          <w:rFonts w:asciiTheme="minorEastAsia" w:eastAsiaTheme="minorEastAsia" w:hAnsiTheme="minorEastAsia" w:hint="eastAsia"/>
        </w:rPr>
        <w:t>により、</w:t>
      </w:r>
      <w:r w:rsidR="004D0157" w:rsidRPr="00D6412E">
        <w:rPr>
          <w:rFonts w:asciiTheme="minorEastAsia" w:eastAsiaTheme="minorEastAsia" w:hAnsiTheme="minorEastAsia" w:hint="eastAsia"/>
        </w:rPr>
        <w:t>案件名称、業種、納期、仕様書</w:t>
      </w:r>
      <w:r w:rsidR="00D33F38" w:rsidRPr="00D6412E">
        <w:rPr>
          <w:rFonts w:asciiTheme="minorEastAsia" w:eastAsiaTheme="minorEastAsia" w:hAnsiTheme="minorEastAsia" w:hint="eastAsia"/>
        </w:rPr>
        <w:t>等の必要な情報を</w:t>
      </w:r>
      <w:r w:rsidR="00EF4779" w:rsidRPr="00D6412E">
        <w:rPr>
          <w:rFonts w:asciiTheme="minorEastAsia" w:eastAsiaTheme="minorEastAsia" w:hAnsiTheme="minorEastAsia" w:hint="eastAsia"/>
        </w:rPr>
        <w:t>公告</w:t>
      </w:r>
      <w:r w:rsidR="00D33F38" w:rsidRPr="00D6412E">
        <w:rPr>
          <w:rFonts w:asciiTheme="minorEastAsia" w:eastAsiaTheme="minorEastAsia" w:hAnsiTheme="minorEastAsia" w:hint="eastAsia"/>
        </w:rPr>
        <w:t>し</w:t>
      </w:r>
      <w:r w:rsidR="004D0157" w:rsidRPr="00D6412E">
        <w:rPr>
          <w:rFonts w:asciiTheme="minorEastAsia" w:eastAsiaTheme="minorEastAsia" w:hAnsiTheme="minorEastAsia" w:hint="eastAsia"/>
        </w:rPr>
        <w:t>ます。</w:t>
      </w:r>
    </w:p>
    <w:p w:rsidR="002C1DB5" w:rsidRPr="00D6412E" w:rsidRDefault="002C1DB5" w:rsidP="00A815C9">
      <w:pPr>
        <w:ind w:left="480" w:hangingChars="200" w:hanging="480"/>
        <w:rPr>
          <w:rFonts w:asciiTheme="minorEastAsia" w:eastAsiaTheme="minorEastAsia" w:hAnsiTheme="minorEastAsia"/>
        </w:rPr>
      </w:pPr>
    </w:p>
    <w:p w:rsidR="002C1DB5" w:rsidRPr="00D6412E" w:rsidRDefault="00C52061" w:rsidP="003103FE">
      <w:pPr>
        <w:ind w:leftChars="100" w:left="96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２</w:t>
      </w:r>
      <w:r w:rsidR="00F81329"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83735C" w:rsidRPr="00D6412E">
        <w:rPr>
          <w:rFonts w:asciiTheme="minorEastAsia" w:eastAsiaTheme="minorEastAsia" w:hAnsiTheme="minorEastAsia" w:hint="eastAsia"/>
        </w:rPr>
        <w:t>公告情報の公開及び提出された見積書の開札は、原則として次のとおり行います。</w:t>
      </w:r>
    </w:p>
    <w:p w:rsidR="00827DD3" w:rsidRPr="00D6412E" w:rsidRDefault="00827DD3" w:rsidP="003103FE">
      <w:pPr>
        <w:ind w:leftChars="100" w:left="960" w:hangingChars="300" w:hanging="720"/>
        <w:rPr>
          <w:rFonts w:asciiTheme="minorEastAsia" w:eastAsiaTheme="minorEastAsia" w:hAnsiTheme="minorEastAsia"/>
        </w:rPr>
      </w:pPr>
    </w:p>
    <w:tbl>
      <w:tblPr>
        <w:tblStyle w:val="a9"/>
        <w:tblW w:w="0" w:type="auto"/>
        <w:tblInd w:w="648" w:type="dxa"/>
        <w:tblLook w:val="04A0" w:firstRow="1" w:lastRow="0" w:firstColumn="1" w:lastColumn="0" w:noHBand="0" w:noVBand="1"/>
      </w:tblPr>
      <w:tblGrid>
        <w:gridCol w:w="1800"/>
        <w:gridCol w:w="2520"/>
        <w:gridCol w:w="3752"/>
      </w:tblGrid>
      <w:tr w:rsidR="00D6412E" w:rsidRPr="00D6412E" w:rsidTr="00A118D9">
        <w:tc>
          <w:tcPr>
            <w:tcW w:w="1800" w:type="dxa"/>
          </w:tcPr>
          <w:p w:rsidR="00D33F38" w:rsidRPr="00D6412E" w:rsidRDefault="00D33F38" w:rsidP="005C08BC">
            <w:pPr>
              <w:jc w:val="center"/>
              <w:rPr>
                <w:rFonts w:asciiTheme="minorEastAsia" w:eastAsiaTheme="minorEastAsia" w:hAnsiTheme="minorEastAsia"/>
              </w:rPr>
            </w:pPr>
            <w:r w:rsidRPr="00D6412E">
              <w:rPr>
                <w:rFonts w:asciiTheme="minorEastAsia" w:eastAsiaTheme="minorEastAsia" w:hAnsiTheme="minorEastAsia" w:hint="eastAsia"/>
              </w:rPr>
              <w:t>区分</w:t>
            </w:r>
          </w:p>
        </w:tc>
        <w:tc>
          <w:tcPr>
            <w:tcW w:w="2520" w:type="dxa"/>
          </w:tcPr>
          <w:p w:rsidR="00D33F38" w:rsidRPr="00D6412E" w:rsidRDefault="00731F6F" w:rsidP="005C08BC">
            <w:pPr>
              <w:jc w:val="center"/>
              <w:rPr>
                <w:rFonts w:asciiTheme="minorEastAsia" w:eastAsiaTheme="minorEastAsia" w:hAnsiTheme="minorEastAsia"/>
              </w:rPr>
            </w:pPr>
            <w:r w:rsidRPr="00D6412E">
              <w:rPr>
                <w:rFonts w:asciiTheme="minorEastAsia" w:eastAsiaTheme="minorEastAsia" w:hAnsiTheme="minorEastAsia" w:hint="eastAsia"/>
              </w:rPr>
              <w:t>公告</w:t>
            </w:r>
            <w:r w:rsidR="00A118D9" w:rsidRPr="00D6412E">
              <w:rPr>
                <w:rFonts w:asciiTheme="minorEastAsia" w:eastAsiaTheme="minorEastAsia" w:hAnsiTheme="minorEastAsia" w:hint="eastAsia"/>
              </w:rPr>
              <w:t>日</w:t>
            </w:r>
          </w:p>
        </w:tc>
        <w:tc>
          <w:tcPr>
            <w:tcW w:w="3752" w:type="dxa"/>
          </w:tcPr>
          <w:p w:rsidR="00D33F38" w:rsidRPr="00D6412E" w:rsidRDefault="00A815C9" w:rsidP="00A815C9">
            <w:pPr>
              <w:jc w:val="center"/>
              <w:rPr>
                <w:rFonts w:asciiTheme="minorEastAsia" w:eastAsiaTheme="minorEastAsia" w:hAnsiTheme="minorEastAsia"/>
              </w:rPr>
            </w:pPr>
            <w:r w:rsidRPr="00D6412E">
              <w:rPr>
                <w:rFonts w:asciiTheme="minorEastAsia" w:eastAsiaTheme="minorEastAsia" w:hAnsiTheme="minorEastAsia" w:hint="eastAsia"/>
              </w:rPr>
              <w:t>公告</w:t>
            </w:r>
            <w:r w:rsidR="00B1592A" w:rsidRPr="00D6412E">
              <w:rPr>
                <w:rFonts w:asciiTheme="minorEastAsia" w:eastAsiaTheme="minorEastAsia" w:hAnsiTheme="minorEastAsia" w:hint="eastAsia"/>
              </w:rPr>
              <w:t>を掲載する</w:t>
            </w:r>
            <w:r w:rsidRPr="00D6412E">
              <w:rPr>
                <w:rFonts w:asciiTheme="minorEastAsia" w:eastAsiaTheme="minorEastAsia" w:hAnsiTheme="minorEastAsia" w:hint="eastAsia"/>
              </w:rPr>
              <w:t>期間</w:t>
            </w:r>
          </w:p>
        </w:tc>
      </w:tr>
      <w:tr w:rsidR="00D6412E" w:rsidRPr="00D6412E" w:rsidTr="00A118D9">
        <w:tc>
          <w:tcPr>
            <w:tcW w:w="1800" w:type="dxa"/>
          </w:tcPr>
          <w:p w:rsidR="00D33F38" w:rsidRPr="00D6412E" w:rsidRDefault="00D33F38" w:rsidP="00AA5DA0">
            <w:pPr>
              <w:rPr>
                <w:rFonts w:asciiTheme="minorEastAsia" w:eastAsiaTheme="minorEastAsia" w:hAnsiTheme="minorEastAsia"/>
              </w:rPr>
            </w:pPr>
            <w:r w:rsidRPr="00D6412E">
              <w:rPr>
                <w:rFonts w:asciiTheme="minorEastAsia" w:eastAsiaTheme="minorEastAsia" w:hAnsiTheme="minorEastAsia" w:hint="eastAsia"/>
              </w:rPr>
              <w:t>備品、消耗品</w:t>
            </w:r>
          </w:p>
        </w:tc>
        <w:tc>
          <w:tcPr>
            <w:tcW w:w="2520" w:type="dxa"/>
          </w:tcPr>
          <w:p w:rsidR="00D33F38" w:rsidRPr="00D6412E" w:rsidRDefault="00A118D9" w:rsidP="00AA5DA0">
            <w:pPr>
              <w:rPr>
                <w:rFonts w:asciiTheme="minorEastAsia" w:eastAsiaTheme="minorEastAsia" w:hAnsiTheme="minorEastAsia"/>
              </w:rPr>
            </w:pPr>
            <w:r w:rsidRPr="00D6412E">
              <w:rPr>
                <w:rFonts w:asciiTheme="minorEastAsia" w:eastAsiaTheme="minorEastAsia" w:hAnsiTheme="minorEastAsia" w:hint="eastAsia"/>
              </w:rPr>
              <w:t>週３回（月・水・金）</w:t>
            </w:r>
          </w:p>
        </w:tc>
        <w:tc>
          <w:tcPr>
            <w:tcW w:w="3752" w:type="dxa"/>
          </w:tcPr>
          <w:p w:rsidR="00D33F38" w:rsidRPr="00D6412E" w:rsidRDefault="00B1592A" w:rsidP="00A118D9">
            <w:pPr>
              <w:rPr>
                <w:rFonts w:asciiTheme="minorEastAsia" w:eastAsiaTheme="minorEastAsia" w:hAnsiTheme="minorEastAsia"/>
              </w:rPr>
            </w:pPr>
            <w:r w:rsidRPr="00D6412E">
              <w:rPr>
                <w:rFonts w:asciiTheme="minorEastAsia" w:eastAsiaTheme="minorEastAsia" w:hAnsiTheme="minorEastAsia" w:hint="eastAsia"/>
              </w:rPr>
              <w:t>公告日を含め</w:t>
            </w:r>
            <w:r w:rsidR="0006610D" w:rsidRPr="00D6412E">
              <w:rPr>
                <w:rFonts w:asciiTheme="minorEastAsia" w:eastAsiaTheme="minorEastAsia" w:hAnsiTheme="minorEastAsia" w:hint="eastAsia"/>
              </w:rPr>
              <w:t>開札日までの３日間</w:t>
            </w:r>
            <w:r w:rsidRPr="00D6412E">
              <w:rPr>
                <w:rFonts w:asciiTheme="minorEastAsia" w:eastAsiaTheme="minorEastAsia" w:hAnsiTheme="minorEastAsia" w:hint="eastAsia"/>
              </w:rPr>
              <w:t>掲載します。</w:t>
            </w:r>
          </w:p>
          <w:p w:rsidR="00A118D9" w:rsidRPr="00D6412E" w:rsidRDefault="00A118D9" w:rsidP="00A118D9">
            <w:pPr>
              <w:ind w:firstLineChars="100" w:firstLine="240"/>
              <w:rPr>
                <w:rFonts w:asciiTheme="minorEastAsia" w:eastAsiaTheme="minorEastAsia" w:hAnsiTheme="minorEastAsia"/>
              </w:rPr>
            </w:pPr>
            <w:r w:rsidRPr="00D6412E">
              <w:rPr>
                <w:rFonts w:asciiTheme="minorEastAsia" w:eastAsiaTheme="minorEastAsia" w:hAnsiTheme="minorEastAsia" w:hint="eastAsia"/>
              </w:rPr>
              <w:t>月曜公告分　→　水曜日</w:t>
            </w:r>
            <w:r w:rsidR="00A815C9" w:rsidRPr="00D6412E">
              <w:rPr>
                <w:rFonts w:asciiTheme="minorEastAsia" w:eastAsiaTheme="minorEastAsia" w:hAnsiTheme="minorEastAsia" w:hint="eastAsia"/>
              </w:rPr>
              <w:t>開札</w:t>
            </w:r>
          </w:p>
          <w:p w:rsidR="00A118D9" w:rsidRPr="00D6412E" w:rsidRDefault="00A118D9" w:rsidP="00A118D9">
            <w:pPr>
              <w:ind w:firstLineChars="100" w:firstLine="240"/>
              <w:rPr>
                <w:rFonts w:asciiTheme="minorEastAsia" w:eastAsiaTheme="minorEastAsia" w:hAnsiTheme="minorEastAsia"/>
              </w:rPr>
            </w:pPr>
            <w:r w:rsidRPr="00D6412E">
              <w:rPr>
                <w:rFonts w:asciiTheme="minorEastAsia" w:eastAsiaTheme="minorEastAsia" w:hAnsiTheme="minorEastAsia" w:hint="eastAsia"/>
              </w:rPr>
              <w:t>水曜公告分　→　金曜日</w:t>
            </w:r>
            <w:r w:rsidR="00A815C9" w:rsidRPr="00D6412E">
              <w:rPr>
                <w:rFonts w:asciiTheme="minorEastAsia" w:eastAsiaTheme="minorEastAsia" w:hAnsiTheme="minorEastAsia" w:hint="eastAsia"/>
              </w:rPr>
              <w:t>開札</w:t>
            </w:r>
          </w:p>
          <w:p w:rsidR="00A118D9" w:rsidRPr="00D6412E" w:rsidRDefault="00A118D9" w:rsidP="00A118D9">
            <w:pPr>
              <w:ind w:firstLineChars="100" w:firstLine="240"/>
              <w:rPr>
                <w:rFonts w:asciiTheme="minorEastAsia" w:eastAsiaTheme="minorEastAsia" w:hAnsiTheme="minorEastAsia"/>
              </w:rPr>
            </w:pPr>
            <w:r w:rsidRPr="00D6412E">
              <w:rPr>
                <w:rFonts w:asciiTheme="minorEastAsia" w:eastAsiaTheme="minorEastAsia" w:hAnsiTheme="minorEastAsia" w:hint="eastAsia"/>
              </w:rPr>
              <w:t>金曜公告分　→　火曜日</w:t>
            </w:r>
            <w:r w:rsidR="00A815C9" w:rsidRPr="00D6412E">
              <w:rPr>
                <w:rFonts w:asciiTheme="minorEastAsia" w:eastAsiaTheme="minorEastAsia" w:hAnsiTheme="minorEastAsia" w:hint="eastAsia"/>
              </w:rPr>
              <w:t>開札</w:t>
            </w:r>
          </w:p>
        </w:tc>
      </w:tr>
      <w:tr w:rsidR="00D6412E" w:rsidRPr="00D6412E" w:rsidTr="00A118D9">
        <w:tc>
          <w:tcPr>
            <w:tcW w:w="1800" w:type="dxa"/>
          </w:tcPr>
          <w:p w:rsidR="00D33F38" w:rsidRPr="00D6412E" w:rsidRDefault="00D33F38" w:rsidP="00AA5DA0">
            <w:pPr>
              <w:rPr>
                <w:rFonts w:asciiTheme="minorEastAsia" w:eastAsiaTheme="minorEastAsia" w:hAnsiTheme="minorEastAsia"/>
              </w:rPr>
            </w:pPr>
            <w:r w:rsidRPr="00D6412E">
              <w:rPr>
                <w:rFonts w:asciiTheme="minorEastAsia" w:eastAsiaTheme="minorEastAsia" w:hAnsiTheme="minorEastAsia" w:hint="eastAsia"/>
              </w:rPr>
              <w:t>印刷</w:t>
            </w:r>
            <w:r w:rsidR="00822EE1" w:rsidRPr="00D6412E">
              <w:rPr>
                <w:rFonts w:asciiTheme="minorEastAsia" w:eastAsiaTheme="minorEastAsia" w:hAnsiTheme="minorEastAsia" w:hint="eastAsia"/>
              </w:rPr>
              <w:t>物</w:t>
            </w:r>
          </w:p>
        </w:tc>
        <w:tc>
          <w:tcPr>
            <w:tcW w:w="2520" w:type="dxa"/>
          </w:tcPr>
          <w:p w:rsidR="00D33F38" w:rsidRPr="00D6412E" w:rsidRDefault="00A118D9" w:rsidP="00AA5DA0">
            <w:pPr>
              <w:rPr>
                <w:rFonts w:asciiTheme="minorEastAsia" w:eastAsiaTheme="minorEastAsia" w:hAnsiTheme="minorEastAsia"/>
              </w:rPr>
            </w:pPr>
            <w:r w:rsidRPr="00D6412E">
              <w:rPr>
                <w:rFonts w:asciiTheme="minorEastAsia" w:eastAsiaTheme="minorEastAsia" w:hAnsiTheme="minorEastAsia" w:hint="eastAsia"/>
              </w:rPr>
              <w:t>週３回（月・水・金）</w:t>
            </w:r>
          </w:p>
        </w:tc>
        <w:tc>
          <w:tcPr>
            <w:tcW w:w="3752" w:type="dxa"/>
          </w:tcPr>
          <w:p w:rsidR="00D33F38" w:rsidRPr="00D6412E" w:rsidRDefault="0006610D" w:rsidP="00AA5DA0">
            <w:pPr>
              <w:rPr>
                <w:rFonts w:asciiTheme="minorEastAsia" w:eastAsiaTheme="minorEastAsia" w:hAnsiTheme="minorEastAsia"/>
              </w:rPr>
            </w:pPr>
            <w:r w:rsidRPr="00D6412E">
              <w:rPr>
                <w:rFonts w:asciiTheme="minorEastAsia" w:eastAsiaTheme="minorEastAsia" w:hAnsiTheme="minorEastAsia" w:hint="eastAsia"/>
              </w:rPr>
              <w:t>公告日</w:t>
            </w:r>
            <w:r w:rsidR="005C08BC" w:rsidRPr="00D6412E">
              <w:rPr>
                <w:rFonts w:asciiTheme="minorEastAsia" w:eastAsiaTheme="minorEastAsia" w:hAnsiTheme="minorEastAsia" w:hint="eastAsia"/>
              </w:rPr>
              <w:t>当日に開札します</w:t>
            </w:r>
            <w:r w:rsidR="00B1592A" w:rsidRPr="00D6412E">
              <w:rPr>
                <w:rFonts w:asciiTheme="minorEastAsia" w:eastAsiaTheme="minorEastAsia" w:hAnsiTheme="minorEastAsia" w:hint="eastAsia"/>
              </w:rPr>
              <w:t>。</w:t>
            </w:r>
          </w:p>
        </w:tc>
      </w:tr>
    </w:tbl>
    <w:p w:rsidR="00807C83" w:rsidRPr="00D6412E" w:rsidRDefault="00807C83" w:rsidP="00807C83">
      <w:pPr>
        <w:ind w:leftChars="100" w:left="720" w:hangingChars="200" w:hanging="480"/>
        <w:rPr>
          <w:rFonts w:asciiTheme="minorEastAsia" w:eastAsiaTheme="minorEastAsia" w:hAnsiTheme="minorEastAsia"/>
        </w:rPr>
      </w:pPr>
    </w:p>
    <w:p w:rsidR="00A815C9" w:rsidRPr="00D6412E" w:rsidRDefault="00C52061" w:rsidP="00807C83">
      <w:pPr>
        <w:ind w:leftChars="100" w:left="720" w:hangingChars="200" w:hanging="480"/>
        <w:rPr>
          <w:rFonts w:asciiTheme="minorEastAsia" w:eastAsiaTheme="minorEastAsia" w:hAnsiTheme="minorEastAsia"/>
        </w:rPr>
      </w:pPr>
      <w:r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３</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E9342A" w:rsidRPr="00D6412E">
        <w:rPr>
          <w:rFonts w:asciiTheme="minorEastAsia" w:eastAsiaTheme="minorEastAsia" w:hAnsiTheme="minorEastAsia" w:hint="eastAsia"/>
        </w:rPr>
        <w:t>開札の日が祝日にあたる場合や</w:t>
      </w:r>
      <w:r w:rsidR="0006610D" w:rsidRPr="00D6412E">
        <w:rPr>
          <w:rFonts w:asciiTheme="minorEastAsia" w:eastAsiaTheme="minorEastAsia" w:hAnsiTheme="minorEastAsia" w:hint="eastAsia"/>
        </w:rPr>
        <w:t>公告</w:t>
      </w:r>
      <w:r w:rsidR="00A815C9" w:rsidRPr="00D6412E">
        <w:rPr>
          <w:rFonts w:asciiTheme="minorEastAsia" w:eastAsiaTheme="minorEastAsia" w:hAnsiTheme="minorEastAsia" w:hint="eastAsia"/>
        </w:rPr>
        <w:t>の日から開札の日までの間</w:t>
      </w:r>
      <w:r w:rsidR="0006610D" w:rsidRPr="00D6412E">
        <w:rPr>
          <w:rFonts w:asciiTheme="minorEastAsia" w:eastAsiaTheme="minorEastAsia" w:hAnsiTheme="minorEastAsia" w:hint="eastAsia"/>
        </w:rPr>
        <w:t>に</w:t>
      </w:r>
      <w:r w:rsidR="00E9342A" w:rsidRPr="00D6412E">
        <w:rPr>
          <w:rFonts w:asciiTheme="minorEastAsia" w:eastAsiaTheme="minorEastAsia" w:hAnsiTheme="minorEastAsia" w:hint="eastAsia"/>
        </w:rPr>
        <w:t>祝日がある</w:t>
      </w:r>
      <w:r w:rsidR="00A815C9" w:rsidRPr="00D6412E">
        <w:rPr>
          <w:rFonts w:asciiTheme="minorEastAsia" w:eastAsiaTheme="minorEastAsia" w:hAnsiTheme="minorEastAsia" w:hint="eastAsia"/>
        </w:rPr>
        <w:t>場合は</w:t>
      </w:r>
      <w:r w:rsidR="00E9342A"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開札日をその翌日にする等の調整を行う</w:t>
      </w:r>
      <w:r w:rsidR="00E9342A" w:rsidRPr="00D6412E">
        <w:rPr>
          <w:rFonts w:asciiTheme="minorEastAsia" w:eastAsiaTheme="minorEastAsia" w:hAnsiTheme="minorEastAsia" w:hint="eastAsia"/>
        </w:rPr>
        <w:t>こと</w:t>
      </w:r>
      <w:r w:rsidR="00A815C9" w:rsidRPr="00D6412E">
        <w:rPr>
          <w:rFonts w:asciiTheme="minorEastAsia" w:eastAsiaTheme="minorEastAsia" w:hAnsiTheme="minorEastAsia" w:hint="eastAsia"/>
        </w:rPr>
        <w:t>があります。</w:t>
      </w:r>
    </w:p>
    <w:p w:rsidR="00807C83" w:rsidRPr="00D6412E" w:rsidRDefault="00A815C9" w:rsidP="008B4715">
      <w:pPr>
        <w:ind w:leftChars="300" w:left="720" w:firstLineChars="100" w:firstLine="240"/>
        <w:rPr>
          <w:rFonts w:asciiTheme="minorEastAsia" w:eastAsiaTheme="minorEastAsia" w:hAnsiTheme="minorEastAsia"/>
        </w:rPr>
      </w:pPr>
      <w:r w:rsidRPr="00D6412E">
        <w:rPr>
          <w:rFonts w:asciiTheme="minorEastAsia" w:eastAsiaTheme="minorEastAsia" w:hAnsiTheme="minorEastAsia" w:hint="eastAsia"/>
        </w:rPr>
        <w:t>また、</w:t>
      </w:r>
      <w:r w:rsidR="00C52061" w:rsidRPr="00D6412E">
        <w:rPr>
          <w:rFonts w:asciiTheme="minorEastAsia" w:eastAsiaTheme="minorEastAsia" w:hAnsiTheme="minorEastAsia" w:hint="eastAsia"/>
        </w:rPr>
        <w:t>公告から開札までの期間は、調達する案件によって延長する場</w:t>
      </w:r>
      <w:r w:rsidR="00C52061" w:rsidRPr="00D6412E">
        <w:rPr>
          <w:rFonts w:asciiTheme="minorEastAsia" w:eastAsiaTheme="minorEastAsia" w:hAnsiTheme="minorEastAsia" w:hint="eastAsia"/>
        </w:rPr>
        <w:lastRenderedPageBreak/>
        <w:t>合が</w:t>
      </w:r>
      <w:r w:rsidR="005C08BC" w:rsidRPr="00D6412E">
        <w:rPr>
          <w:rFonts w:asciiTheme="minorEastAsia" w:eastAsiaTheme="minorEastAsia" w:hAnsiTheme="minorEastAsia" w:hint="eastAsia"/>
        </w:rPr>
        <w:t>あります</w:t>
      </w:r>
      <w:r w:rsidR="00B1592A" w:rsidRPr="00D6412E">
        <w:rPr>
          <w:rFonts w:asciiTheme="minorEastAsia" w:eastAsiaTheme="minorEastAsia" w:hAnsiTheme="minorEastAsia" w:hint="eastAsia"/>
        </w:rPr>
        <w:t>ので、入札情報公開サービスにより御確認ください</w:t>
      </w:r>
      <w:r w:rsidR="005C08BC" w:rsidRPr="00D6412E">
        <w:rPr>
          <w:rFonts w:asciiTheme="minorEastAsia" w:eastAsiaTheme="minorEastAsia" w:hAnsiTheme="minorEastAsia" w:hint="eastAsia"/>
        </w:rPr>
        <w:t>。</w:t>
      </w:r>
    </w:p>
    <w:p w:rsidR="00827DD3" w:rsidRPr="00D6412E" w:rsidRDefault="00827DD3" w:rsidP="00827DD3">
      <w:pPr>
        <w:rPr>
          <w:b/>
          <w:color w:val="0070C0"/>
          <w:sz w:val="22"/>
          <w:szCs w:val="22"/>
        </w:rPr>
      </w:pPr>
      <w:r w:rsidRPr="00D6412E">
        <w:rPr>
          <w:rFonts w:asciiTheme="minorEastAsia" w:eastAsiaTheme="minorEastAsia" w:hAnsiTheme="minorEastAsia" w:hint="eastAsia"/>
        </w:rPr>
        <w:t xml:space="preserve">　　</w:t>
      </w:r>
      <w:r w:rsidRPr="00D6412E">
        <w:rPr>
          <w:rFonts w:hint="eastAsia"/>
          <w:b/>
          <w:color w:val="0070C0"/>
          <w:sz w:val="22"/>
          <w:szCs w:val="22"/>
        </w:rPr>
        <w:t>（参考）</w:t>
      </w:r>
    </w:p>
    <w:p w:rsidR="00EA160A" w:rsidRPr="00D6412E" w:rsidRDefault="00827DD3" w:rsidP="00BA1539">
      <w:pPr>
        <w:ind w:leftChars="276" w:left="662"/>
        <w:rPr>
          <w:rFonts w:asciiTheme="minorEastAsia" w:eastAsiaTheme="minorEastAsia" w:hAnsiTheme="minorEastAsia"/>
          <w:color w:val="0070C0"/>
          <w:u w:val="single"/>
        </w:rPr>
      </w:pPr>
      <w:r w:rsidRPr="00D6412E">
        <w:rPr>
          <w:rFonts w:hint="eastAsia"/>
          <w:b/>
          <w:color w:val="0070C0"/>
          <w:sz w:val="22"/>
          <w:szCs w:val="22"/>
          <w:u w:val="single"/>
        </w:rPr>
        <w:t>熊本県ホームページＴＯＰ画面（</w:t>
      </w:r>
      <w:hyperlink r:id="rId8" w:history="1">
        <w:r w:rsidRPr="00D6412E">
          <w:rPr>
            <w:rStyle w:val="aa"/>
            <w:b/>
            <w:color w:val="0070C0"/>
            <w:sz w:val="22"/>
            <w:szCs w:val="22"/>
          </w:rPr>
          <w:t>http://www.pref.kumamoto.jp/Default.aspx</w:t>
        </w:r>
        <w:r w:rsidRPr="00D6412E">
          <w:rPr>
            <w:rStyle w:val="aa"/>
            <w:rFonts w:hint="eastAsia"/>
            <w:b/>
            <w:color w:val="0070C0"/>
            <w:sz w:val="22"/>
            <w:szCs w:val="22"/>
          </w:rPr>
          <w:t>）＞</w:t>
        </w:r>
      </w:hyperlink>
      <w:r w:rsidRPr="00D6412E">
        <w:rPr>
          <w:rFonts w:hint="eastAsia"/>
          <w:b/>
          <w:color w:val="0070C0"/>
          <w:sz w:val="22"/>
          <w:szCs w:val="22"/>
          <w:u w:val="single"/>
        </w:rPr>
        <w:t xml:space="preserve">　電子入札･入札情報＞入札情報公開サービス</w:t>
      </w:r>
    </w:p>
    <w:p w:rsidR="00A815C9" w:rsidRPr="00D6412E" w:rsidRDefault="00A815C9" w:rsidP="00807C83">
      <w:pPr>
        <w:rPr>
          <w:rFonts w:asciiTheme="minorEastAsia" w:eastAsiaTheme="minorEastAsia" w:hAnsiTheme="minorEastAsia"/>
          <w:u w:val="single"/>
        </w:rPr>
      </w:pPr>
    </w:p>
    <w:p w:rsidR="005C08BC" w:rsidRPr="00D6412E" w:rsidRDefault="00F81329" w:rsidP="00807C83">
      <w:pPr>
        <w:ind w:leftChars="100" w:left="96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４</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EF4779" w:rsidRPr="00D6412E">
        <w:rPr>
          <w:rFonts w:asciiTheme="minorEastAsia" w:eastAsiaTheme="minorEastAsia" w:hAnsiTheme="minorEastAsia" w:hint="eastAsia"/>
        </w:rPr>
        <w:t>印刷</w:t>
      </w:r>
      <w:r w:rsidR="00822EE1" w:rsidRPr="00D6412E">
        <w:rPr>
          <w:rFonts w:asciiTheme="minorEastAsia" w:eastAsiaTheme="minorEastAsia" w:hAnsiTheme="minorEastAsia" w:hint="eastAsia"/>
        </w:rPr>
        <w:t>物</w:t>
      </w:r>
      <w:r w:rsidR="00EF4779" w:rsidRPr="00D6412E">
        <w:rPr>
          <w:rFonts w:asciiTheme="minorEastAsia" w:eastAsiaTheme="minorEastAsia" w:hAnsiTheme="minorEastAsia" w:hint="eastAsia"/>
        </w:rPr>
        <w:t>については</w:t>
      </w:r>
      <w:r w:rsidR="0002350B" w:rsidRPr="00D6412E">
        <w:rPr>
          <w:rFonts w:asciiTheme="minorEastAsia" w:eastAsiaTheme="minorEastAsia" w:hAnsiTheme="minorEastAsia" w:hint="eastAsia"/>
        </w:rPr>
        <w:t>、公告情報の他原稿、見本を管理調達課内に設置する場合がありますので、その際は印刷物仕様書にてお知らせ</w:t>
      </w:r>
      <w:r w:rsidR="00822EE1" w:rsidRPr="00D6412E">
        <w:rPr>
          <w:rFonts w:asciiTheme="minorEastAsia" w:eastAsiaTheme="minorEastAsia" w:hAnsiTheme="minorEastAsia" w:hint="eastAsia"/>
        </w:rPr>
        <w:t>します。</w:t>
      </w:r>
    </w:p>
    <w:p w:rsidR="008B4715" w:rsidRPr="00D6412E" w:rsidRDefault="008B4715" w:rsidP="008B4715">
      <w:pPr>
        <w:rPr>
          <w:rFonts w:asciiTheme="minorEastAsia" w:eastAsiaTheme="minorEastAsia" w:hAnsiTheme="minorEastAsia"/>
        </w:rPr>
      </w:pPr>
    </w:p>
    <w:p w:rsidR="004A5F0B" w:rsidRPr="00D6412E" w:rsidRDefault="00F81329" w:rsidP="00807C83">
      <w:pPr>
        <w:ind w:leftChars="100" w:left="96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A815C9" w:rsidRPr="00D6412E">
        <w:rPr>
          <w:rFonts w:asciiTheme="minorEastAsia" w:eastAsiaTheme="minorEastAsia" w:hAnsiTheme="minorEastAsia" w:hint="eastAsia"/>
        </w:rPr>
        <w:t>５</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4D0157" w:rsidRPr="00D6412E">
        <w:rPr>
          <w:rFonts w:asciiTheme="minorEastAsia" w:eastAsiaTheme="minorEastAsia" w:hAnsiTheme="minorEastAsia" w:hint="eastAsia"/>
        </w:rPr>
        <w:t>公開した内容に</w:t>
      </w:r>
      <w:r w:rsidR="0006610D" w:rsidRPr="00D6412E">
        <w:rPr>
          <w:rFonts w:asciiTheme="minorEastAsia" w:eastAsiaTheme="minorEastAsia" w:hAnsiTheme="minorEastAsia" w:hint="eastAsia"/>
        </w:rPr>
        <w:t>誤り</w:t>
      </w:r>
      <w:r w:rsidR="00C1580A" w:rsidRPr="00D6412E">
        <w:rPr>
          <w:rFonts w:asciiTheme="minorEastAsia" w:eastAsiaTheme="minorEastAsia" w:hAnsiTheme="minorEastAsia" w:hint="eastAsia"/>
        </w:rPr>
        <w:t>があった場合</w:t>
      </w:r>
      <w:r w:rsidR="00201033" w:rsidRPr="00D6412E">
        <w:rPr>
          <w:rFonts w:asciiTheme="minorEastAsia" w:eastAsiaTheme="minorEastAsia" w:hAnsiTheme="minorEastAsia" w:hint="eastAsia"/>
        </w:rPr>
        <w:t>、訂正又は</w:t>
      </w:r>
      <w:r w:rsidR="0002350B" w:rsidRPr="00D6412E">
        <w:rPr>
          <w:rFonts w:asciiTheme="minorEastAsia" w:eastAsiaTheme="minorEastAsia" w:hAnsiTheme="minorEastAsia" w:hint="eastAsia"/>
        </w:rPr>
        <w:t>入札の</w:t>
      </w:r>
      <w:r w:rsidR="00F26FA2" w:rsidRPr="00D6412E">
        <w:rPr>
          <w:rFonts w:asciiTheme="minorEastAsia" w:eastAsiaTheme="minorEastAsia" w:hAnsiTheme="minorEastAsia" w:hint="eastAsia"/>
        </w:rPr>
        <w:t>取止め</w:t>
      </w:r>
      <w:r w:rsidR="00201033" w:rsidRPr="00D6412E">
        <w:rPr>
          <w:rFonts w:asciiTheme="minorEastAsia" w:eastAsiaTheme="minorEastAsia" w:hAnsiTheme="minorEastAsia" w:hint="eastAsia"/>
        </w:rPr>
        <w:t>を行い、その旨を</w:t>
      </w:r>
      <w:r w:rsidR="004A5F0B" w:rsidRPr="00D6412E">
        <w:rPr>
          <w:rFonts w:asciiTheme="minorEastAsia" w:eastAsiaTheme="minorEastAsia" w:hAnsiTheme="minorEastAsia" w:hint="eastAsia"/>
        </w:rPr>
        <w:t>くまもと県市町村電子入札システムの入札情報公開サービス</w:t>
      </w:r>
      <w:r w:rsidR="000111F0" w:rsidRPr="00D6412E">
        <w:rPr>
          <w:rFonts w:asciiTheme="minorEastAsia" w:eastAsiaTheme="minorEastAsia" w:hAnsiTheme="minorEastAsia" w:hint="eastAsia"/>
        </w:rPr>
        <w:t>入札掲示部分</w:t>
      </w:r>
      <w:r w:rsidR="00EA160A" w:rsidRPr="00D6412E">
        <w:rPr>
          <w:rFonts w:asciiTheme="minorEastAsia" w:eastAsiaTheme="minorEastAsia" w:hAnsiTheme="minorEastAsia" w:hint="eastAsia"/>
        </w:rPr>
        <w:t>（別紙参考②）</w:t>
      </w:r>
      <w:r w:rsidR="0006610D" w:rsidRPr="00D6412E">
        <w:rPr>
          <w:rFonts w:asciiTheme="minorEastAsia" w:eastAsiaTheme="minorEastAsia" w:hAnsiTheme="minorEastAsia" w:hint="eastAsia"/>
        </w:rPr>
        <w:t>に</w:t>
      </w:r>
      <w:r w:rsidR="0024669F" w:rsidRPr="00D6412E">
        <w:rPr>
          <w:rFonts w:asciiTheme="minorEastAsia" w:eastAsiaTheme="minorEastAsia" w:hAnsiTheme="minorEastAsia" w:hint="eastAsia"/>
        </w:rPr>
        <w:t>掲載します</w:t>
      </w:r>
      <w:r w:rsidR="004A5F0B" w:rsidRPr="00D6412E">
        <w:rPr>
          <w:rFonts w:asciiTheme="minorEastAsia" w:eastAsiaTheme="minorEastAsia" w:hAnsiTheme="minorEastAsia" w:hint="eastAsia"/>
        </w:rPr>
        <w:t>。</w:t>
      </w:r>
    </w:p>
    <w:p w:rsidR="00827DD3" w:rsidRPr="00D6412E" w:rsidRDefault="00827DD3" w:rsidP="00827DD3">
      <w:pPr>
        <w:ind w:firstLineChars="250" w:firstLine="552"/>
        <w:rPr>
          <w:b/>
          <w:color w:val="0070C0"/>
          <w:sz w:val="22"/>
          <w:szCs w:val="22"/>
        </w:rPr>
      </w:pPr>
      <w:r w:rsidRPr="00D6412E">
        <w:rPr>
          <w:rFonts w:hint="eastAsia"/>
          <w:b/>
          <w:color w:val="0070C0"/>
          <w:sz w:val="22"/>
          <w:szCs w:val="22"/>
        </w:rPr>
        <w:t>（参考）</w:t>
      </w:r>
    </w:p>
    <w:p w:rsidR="00827DD3" w:rsidRPr="00D6412E" w:rsidRDefault="00827DD3" w:rsidP="00BA1539">
      <w:pPr>
        <w:ind w:leftChars="319" w:left="766"/>
        <w:rPr>
          <w:rFonts w:asciiTheme="minorEastAsia" w:eastAsiaTheme="minorEastAsia" w:hAnsiTheme="minorEastAsia"/>
          <w:color w:val="0070C0"/>
          <w:u w:val="single"/>
        </w:rPr>
      </w:pPr>
      <w:r w:rsidRPr="00D6412E">
        <w:rPr>
          <w:rFonts w:hint="eastAsia"/>
          <w:b/>
          <w:color w:val="0070C0"/>
          <w:sz w:val="22"/>
          <w:szCs w:val="22"/>
          <w:u w:val="single"/>
        </w:rPr>
        <w:t>熊本県ホームページＴＯＰ画面（</w:t>
      </w:r>
      <w:hyperlink r:id="rId9" w:history="1">
        <w:r w:rsidRPr="00D6412E">
          <w:rPr>
            <w:rStyle w:val="aa"/>
            <w:b/>
            <w:color w:val="0070C0"/>
            <w:sz w:val="22"/>
            <w:szCs w:val="22"/>
          </w:rPr>
          <w:t>http://www.pref.kumamoto.jp/Default.aspx</w:t>
        </w:r>
        <w:r w:rsidRPr="00D6412E">
          <w:rPr>
            <w:rStyle w:val="aa"/>
            <w:rFonts w:hint="eastAsia"/>
            <w:b/>
            <w:color w:val="0070C0"/>
            <w:sz w:val="22"/>
            <w:szCs w:val="22"/>
          </w:rPr>
          <w:t>）＞</w:t>
        </w:r>
      </w:hyperlink>
      <w:r w:rsidRPr="00D6412E">
        <w:rPr>
          <w:rFonts w:hint="eastAsia"/>
          <w:b/>
          <w:color w:val="0070C0"/>
          <w:sz w:val="22"/>
          <w:szCs w:val="22"/>
          <w:u w:val="single"/>
        </w:rPr>
        <w:t xml:space="preserve">　電子入札･入札情報＞入札情報公開サービス</w:t>
      </w:r>
    </w:p>
    <w:p w:rsidR="00827DD3" w:rsidRPr="00D6412E" w:rsidRDefault="00827DD3" w:rsidP="00807C83">
      <w:pPr>
        <w:ind w:leftChars="100" w:left="960" w:hangingChars="300" w:hanging="720"/>
        <w:rPr>
          <w:rFonts w:asciiTheme="minorEastAsia" w:eastAsiaTheme="minorEastAsia" w:hAnsiTheme="minorEastAsia"/>
        </w:rPr>
      </w:pPr>
    </w:p>
    <w:p w:rsidR="004D0157" w:rsidRPr="00D6412E" w:rsidRDefault="00EA160A" w:rsidP="00EA160A">
      <w:pPr>
        <w:ind w:leftChars="100" w:left="960" w:hangingChars="300" w:hanging="720"/>
        <w:rPr>
          <w:rFonts w:asciiTheme="minorEastAsia" w:eastAsiaTheme="minorEastAsia" w:hAnsiTheme="minorEastAsia"/>
        </w:rPr>
      </w:pPr>
      <w:r w:rsidRPr="00D6412E">
        <w:rPr>
          <w:rFonts w:asciiTheme="minorEastAsia" w:eastAsiaTheme="minorEastAsia" w:hAnsiTheme="minorEastAsia" w:hint="eastAsia"/>
        </w:rPr>
        <w:t xml:space="preserve">　　　</w:t>
      </w:r>
      <w:r w:rsidR="00807C83" w:rsidRPr="00D6412E">
        <w:rPr>
          <w:rFonts w:asciiTheme="minorEastAsia" w:eastAsiaTheme="minorEastAsia" w:hAnsiTheme="minorEastAsia" w:hint="eastAsia"/>
        </w:rPr>
        <w:t xml:space="preserve">　　　</w:t>
      </w:r>
    </w:p>
    <w:p w:rsidR="00DD28C5" w:rsidRPr="00D6412E" w:rsidRDefault="00C06FBD" w:rsidP="00DD28C5">
      <w:pPr>
        <w:rPr>
          <w:rFonts w:asciiTheme="minorEastAsia" w:eastAsiaTheme="minorEastAsia" w:hAnsiTheme="minorEastAsia"/>
        </w:rPr>
      </w:pPr>
      <w:r w:rsidRPr="00D6412E">
        <w:rPr>
          <w:rFonts w:asciiTheme="minorEastAsia" w:eastAsiaTheme="minorEastAsia" w:hAnsiTheme="minorEastAsia" w:hint="eastAsia"/>
        </w:rPr>
        <w:t>５</w:t>
      </w:r>
      <w:r w:rsidR="00F81329" w:rsidRPr="00D6412E">
        <w:rPr>
          <w:rFonts w:asciiTheme="minorEastAsia" w:eastAsiaTheme="minorEastAsia" w:hAnsiTheme="minorEastAsia" w:hint="eastAsia"/>
        </w:rPr>
        <w:t>．</w:t>
      </w:r>
      <w:r w:rsidR="00574B64" w:rsidRPr="00D6412E">
        <w:rPr>
          <w:rFonts w:asciiTheme="minorEastAsia" w:eastAsiaTheme="minorEastAsia" w:hAnsiTheme="minorEastAsia" w:hint="eastAsia"/>
        </w:rPr>
        <w:t>参加資格要件</w:t>
      </w:r>
    </w:p>
    <w:p w:rsidR="008B4715" w:rsidRPr="00D6412E" w:rsidRDefault="00DD28C5" w:rsidP="003103FE">
      <w:pPr>
        <w:ind w:leftChars="100" w:left="240" w:firstLineChars="100" w:firstLine="240"/>
        <w:rPr>
          <w:rFonts w:asciiTheme="minorEastAsia" w:eastAsiaTheme="minorEastAsia" w:hAnsiTheme="minorEastAsia"/>
        </w:rPr>
      </w:pPr>
      <w:r w:rsidRPr="00D6412E">
        <w:rPr>
          <w:rFonts w:asciiTheme="minorEastAsia" w:eastAsiaTheme="minorEastAsia" w:hAnsiTheme="minorEastAsia" w:hint="eastAsia"/>
        </w:rPr>
        <w:t>定例見積に参加</w:t>
      </w:r>
      <w:r w:rsidR="00574B64" w:rsidRPr="00D6412E">
        <w:rPr>
          <w:rFonts w:asciiTheme="minorEastAsia" w:eastAsiaTheme="minorEastAsia" w:hAnsiTheme="minorEastAsia" w:hint="eastAsia"/>
        </w:rPr>
        <w:t>することができる者は、次に定める要件をすべて満たす者とします</w:t>
      </w:r>
      <w:r w:rsidRPr="00D6412E">
        <w:rPr>
          <w:rFonts w:asciiTheme="minorEastAsia" w:eastAsiaTheme="minorEastAsia" w:hAnsiTheme="minorEastAsia" w:hint="eastAsia"/>
        </w:rPr>
        <w:t>。</w:t>
      </w:r>
    </w:p>
    <w:p w:rsidR="00827DD3" w:rsidRPr="00D6412E" w:rsidRDefault="00827DD3" w:rsidP="003103FE">
      <w:pPr>
        <w:ind w:leftChars="100" w:left="240" w:firstLineChars="100" w:firstLine="240"/>
        <w:rPr>
          <w:rFonts w:asciiTheme="minorEastAsia" w:eastAsiaTheme="minorEastAsia" w:hAnsiTheme="minorEastAsia"/>
        </w:rPr>
      </w:pPr>
    </w:p>
    <w:tbl>
      <w:tblPr>
        <w:tblStyle w:val="a9"/>
        <w:tblW w:w="8080" w:type="dxa"/>
        <w:tblInd w:w="675" w:type="dxa"/>
        <w:tblLook w:val="04A0" w:firstRow="1" w:lastRow="0" w:firstColumn="1" w:lastColumn="0" w:noHBand="0" w:noVBand="1"/>
      </w:tblPr>
      <w:tblGrid>
        <w:gridCol w:w="600"/>
        <w:gridCol w:w="7480"/>
      </w:tblGrid>
      <w:tr w:rsidR="00D6412E" w:rsidRPr="00D6412E" w:rsidTr="00DA6E87">
        <w:tc>
          <w:tcPr>
            <w:tcW w:w="600" w:type="dxa"/>
          </w:tcPr>
          <w:p w:rsidR="00DA6E87"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ア</w:t>
            </w:r>
          </w:p>
        </w:tc>
        <w:tc>
          <w:tcPr>
            <w:tcW w:w="7480" w:type="dxa"/>
          </w:tcPr>
          <w:p w:rsidR="00DA6E87" w:rsidRPr="00D6412E" w:rsidRDefault="00DA6E87" w:rsidP="008B4715">
            <w:pPr>
              <w:rPr>
                <w:rFonts w:asciiTheme="minorEastAsia" w:eastAsiaTheme="minorEastAsia" w:hAnsiTheme="minorEastAsia"/>
              </w:rPr>
            </w:pPr>
            <w:r w:rsidRPr="00D6412E">
              <w:rPr>
                <w:rFonts w:asciiTheme="minorEastAsia" w:eastAsiaTheme="minorEastAsia" w:hAnsiTheme="minorEastAsia" w:hint="eastAsia"/>
              </w:rPr>
              <w:t>地方自治法施行令（昭和２２年政令第１６号）第１６７条の４の規定に該当しない者であること。</w:t>
            </w:r>
          </w:p>
        </w:tc>
      </w:tr>
      <w:tr w:rsidR="00D6412E" w:rsidRPr="00D6412E" w:rsidTr="00DA6E87">
        <w:tc>
          <w:tcPr>
            <w:tcW w:w="600" w:type="dxa"/>
          </w:tcPr>
          <w:p w:rsidR="00DA6E87"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イ</w:t>
            </w:r>
          </w:p>
        </w:tc>
        <w:tc>
          <w:tcPr>
            <w:tcW w:w="7480" w:type="dxa"/>
          </w:tcPr>
          <w:p w:rsidR="00DA6E87" w:rsidRPr="00D6412E" w:rsidRDefault="00DA6E87" w:rsidP="00DA6E87">
            <w:pPr>
              <w:rPr>
                <w:rFonts w:asciiTheme="minorEastAsia" w:eastAsiaTheme="minorEastAsia" w:hAnsiTheme="minorEastAsia"/>
              </w:rPr>
            </w:pPr>
            <w:r w:rsidRPr="00D6412E">
              <w:rPr>
                <w:rFonts w:asciiTheme="minorEastAsia" w:eastAsiaTheme="minorEastAsia" w:hAnsiTheme="minorEastAsia" w:hint="eastAsia"/>
              </w:rPr>
              <w:t>「物品購入契約等及び業務委託契約に係る競争入札参加者の資格等に関する要綱」（平成１８年熊本県告示第５２１号）により入札参加資格を有すると決定された者のうち業務区分が『物品』に登録されていること。また、印刷の場合は業者種目（第1分類）の『印刷類』に登録されていること。</w:t>
            </w:r>
          </w:p>
        </w:tc>
      </w:tr>
      <w:tr w:rsidR="00D6412E" w:rsidRPr="00D6412E" w:rsidTr="00DA6E87">
        <w:tc>
          <w:tcPr>
            <w:tcW w:w="600" w:type="dxa"/>
          </w:tcPr>
          <w:p w:rsidR="00DA6E87"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ウ</w:t>
            </w:r>
          </w:p>
        </w:tc>
        <w:tc>
          <w:tcPr>
            <w:tcW w:w="7480" w:type="dxa"/>
          </w:tcPr>
          <w:p w:rsidR="00DA6E87" w:rsidRPr="00D6412E" w:rsidRDefault="00DA6E87" w:rsidP="00DA6E87">
            <w:pPr>
              <w:rPr>
                <w:rFonts w:asciiTheme="minorEastAsia" w:eastAsiaTheme="minorEastAsia" w:hAnsiTheme="minorEastAsia"/>
              </w:rPr>
            </w:pPr>
            <w:r w:rsidRPr="00D6412E">
              <w:rPr>
                <w:rFonts w:asciiTheme="minorEastAsia" w:eastAsiaTheme="minorEastAsia" w:hAnsiTheme="minorEastAsia" w:hint="eastAsia"/>
              </w:rPr>
              <w:t>定例見積案件の契約の相手方の決定日に、熊本県物品購入等及び業務委託等契約に係る指名停止等の措置要領（平成１４年熊本県告示第８１１号）による指名停止の期間中でないこと。</w:t>
            </w:r>
          </w:p>
        </w:tc>
      </w:tr>
      <w:tr w:rsidR="00D6412E" w:rsidRPr="00D6412E" w:rsidTr="00DA6E87">
        <w:tc>
          <w:tcPr>
            <w:tcW w:w="600" w:type="dxa"/>
          </w:tcPr>
          <w:p w:rsidR="00DA6E87"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エ</w:t>
            </w:r>
          </w:p>
        </w:tc>
        <w:tc>
          <w:tcPr>
            <w:tcW w:w="7480" w:type="dxa"/>
          </w:tcPr>
          <w:p w:rsidR="00DA6E87" w:rsidRPr="00D6412E" w:rsidRDefault="00DA6E87" w:rsidP="008B4715">
            <w:pPr>
              <w:rPr>
                <w:rFonts w:asciiTheme="minorEastAsia" w:eastAsiaTheme="minorEastAsia" w:hAnsiTheme="minorEastAsia"/>
              </w:rPr>
            </w:pPr>
            <w:r w:rsidRPr="00D6412E">
              <w:rPr>
                <w:rFonts w:asciiTheme="minorEastAsia" w:eastAsiaTheme="minorEastAsia" w:hAnsiTheme="minorEastAsia" w:hint="eastAsia"/>
              </w:rPr>
              <w:t>熊本県内に本店又は支店（営業所）等を有する者であること。</w:t>
            </w:r>
          </w:p>
          <w:p w:rsidR="00DA6E87" w:rsidRPr="00D6412E" w:rsidRDefault="00DA6E87" w:rsidP="00DA6E87">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※調達する物品の性質によって地域要件等の参加資格要件を緩和する場合があります。</w:t>
            </w:r>
          </w:p>
        </w:tc>
      </w:tr>
      <w:tr w:rsidR="00D6412E" w:rsidRPr="00D6412E" w:rsidTr="00DA6E87">
        <w:tc>
          <w:tcPr>
            <w:tcW w:w="600" w:type="dxa"/>
          </w:tcPr>
          <w:p w:rsidR="00DA6E87"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オ</w:t>
            </w:r>
          </w:p>
        </w:tc>
        <w:tc>
          <w:tcPr>
            <w:tcW w:w="7480" w:type="dxa"/>
          </w:tcPr>
          <w:p w:rsidR="00DA6E87" w:rsidRPr="00D6412E" w:rsidRDefault="00DA6E87" w:rsidP="008B4715">
            <w:pPr>
              <w:rPr>
                <w:rFonts w:asciiTheme="minorEastAsia" w:eastAsiaTheme="minorEastAsia" w:hAnsiTheme="minorEastAsia"/>
              </w:rPr>
            </w:pPr>
            <w:r w:rsidRPr="00D6412E">
              <w:rPr>
                <w:rFonts w:asciiTheme="minorEastAsia" w:eastAsiaTheme="minorEastAsia" w:hAnsiTheme="minorEastAsia" w:hint="eastAsia"/>
              </w:rPr>
              <w:t>電子入札システム利用者登録が完了している者であること。</w:t>
            </w:r>
          </w:p>
        </w:tc>
      </w:tr>
    </w:tbl>
    <w:p w:rsidR="00574B64" w:rsidRPr="00D6412E" w:rsidRDefault="00574B64" w:rsidP="00DD28C5">
      <w:pPr>
        <w:rPr>
          <w:rFonts w:asciiTheme="minorEastAsia" w:eastAsiaTheme="minorEastAsia" w:hAnsiTheme="minorEastAsia"/>
        </w:rPr>
      </w:pPr>
    </w:p>
    <w:p w:rsidR="00E9342A" w:rsidRPr="00D6412E" w:rsidRDefault="00E9342A" w:rsidP="00DD28C5">
      <w:pPr>
        <w:rPr>
          <w:rFonts w:asciiTheme="minorEastAsia" w:eastAsiaTheme="minorEastAsia" w:hAnsiTheme="minorEastAsia"/>
        </w:rPr>
      </w:pPr>
    </w:p>
    <w:p w:rsidR="00DD28C5" w:rsidRPr="00D6412E" w:rsidRDefault="005635B7" w:rsidP="00DD28C5">
      <w:pPr>
        <w:rPr>
          <w:rFonts w:asciiTheme="minorEastAsia" w:eastAsiaTheme="minorEastAsia" w:hAnsiTheme="minorEastAsia"/>
        </w:rPr>
      </w:pPr>
      <w:r w:rsidRPr="00D6412E">
        <w:rPr>
          <w:rFonts w:asciiTheme="minorEastAsia" w:eastAsiaTheme="minorEastAsia" w:hAnsiTheme="minorEastAsia" w:hint="eastAsia"/>
        </w:rPr>
        <w:lastRenderedPageBreak/>
        <w:t>６</w:t>
      </w:r>
      <w:r w:rsidR="004D0157" w:rsidRPr="00D6412E">
        <w:rPr>
          <w:rFonts w:asciiTheme="minorEastAsia" w:eastAsiaTheme="minorEastAsia" w:hAnsiTheme="minorEastAsia" w:hint="eastAsia"/>
        </w:rPr>
        <w:t xml:space="preserve">　</w:t>
      </w:r>
      <w:r w:rsidR="00574B64" w:rsidRPr="00D6412E">
        <w:rPr>
          <w:rFonts w:asciiTheme="minorEastAsia" w:eastAsiaTheme="minorEastAsia" w:hAnsiTheme="minorEastAsia" w:hint="eastAsia"/>
        </w:rPr>
        <w:t>見積書の提出</w:t>
      </w:r>
    </w:p>
    <w:p w:rsidR="00DD28C5" w:rsidRPr="00D6412E" w:rsidRDefault="00C52061" w:rsidP="008B4715">
      <w:pPr>
        <w:ind w:leftChars="10" w:left="744"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2C1DB5" w:rsidRPr="00D6412E">
        <w:rPr>
          <w:rFonts w:asciiTheme="minorEastAsia" w:eastAsiaTheme="minorEastAsia" w:hAnsiTheme="minorEastAsia" w:hint="eastAsia"/>
        </w:rPr>
        <w:t>１</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B8641D" w:rsidRPr="00D6412E">
        <w:rPr>
          <w:rFonts w:asciiTheme="minorEastAsia" w:eastAsiaTheme="minorEastAsia" w:hAnsiTheme="minorEastAsia" w:hint="eastAsia"/>
        </w:rPr>
        <w:t>定例見積に参加</w:t>
      </w:r>
      <w:r w:rsidR="00FA4DEC" w:rsidRPr="00D6412E">
        <w:rPr>
          <w:rFonts w:asciiTheme="minorEastAsia" w:eastAsiaTheme="minorEastAsia" w:hAnsiTheme="minorEastAsia" w:hint="eastAsia"/>
        </w:rPr>
        <w:t>する</w:t>
      </w:r>
      <w:r w:rsidR="00B8641D" w:rsidRPr="00D6412E">
        <w:rPr>
          <w:rFonts w:asciiTheme="minorEastAsia" w:eastAsiaTheme="minorEastAsia" w:hAnsiTheme="minorEastAsia" w:hint="eastAsia"/>
        </w:rPr>
        <w:t>場合は</w:t>
      </w:r>
      <w:r w:rsidR="00542F07" w:rsidRPr="00D6412E">
        <w:rPr>
          <w:rFonts w:asciiTheme="minorEastAsia" w:eastAsiaTheme="minorEastAsia" w:hAnsiTheme="minorEastAsia" w:hint="eastAsia"/>
        </w:rPr>
        <w:t>、公告に記載した日時</w:t>
      </w:r>
      <w:r w:rsidR="00DD28C5" w:rsidRPr="00D6412E">
        <w:rPr>
          <w:rFonts w:asciiTheme="minorEastAsia" w:eastAsiaTheme="minorEastAsia" w:hAnsiTheme="minorEastAsia" w:hint="eastAsia"/>
        </w:rPr>
        <w:t>までに</w:t>
      </w:r>
      <w:r w:rsidR="004D0157" w:rsidRPr="00D6412E">
        <w:rPr>
          <w:rFonts w:asciiTheme="minorEastAsia" w:eastAsiaTheme="minorEastAsia" w:hAnsiTheme="minorEastAsia" w:hint="eastAsia"/>
        </w:rPr>
        <w:t>電子入札</w:t>
      </w:r>
      <w:r w:rsidR="00DD28C5" w:rsidRPr="00D6412E">
        <w:rPr>
          <w:rFonts w:asciiTheme="minorEastAsia" w:eastAsiaTheme="minorEastAsia" w:hAnsiTheme="minorEastAsia" w:hint="eastAsia"/>
        </w:rPr>
        <w:t>システム</w:t>
      </w:r>
      <w:r w:rsidR="00731F6F" w:rsidRPr="00D6412E">
        <w:rPr>
          <w:rFonts w:asciiTheme="minorEastAsia" w:eastAsiaTheme="minorEastAsia" w:hAnsiTheme="minorEastAsia" w:hint="eastAsia"/>
        </w:rPr>
        <w:t>により</w:t>
      </w:r>
      <w:r w:rsidR="00DD28C5" w:rsidRPr="00D6412E">
        <w:rPr>
          <w:rFonts w:asciiTheme="minorEastAsia" w:eastAsiaTheme="minorEastAsia" w:hAnsiTheme="minorEastAsia" w:hint="eastAsia"/>
        </w:rPr>
        <w:t>見積書を提出</w:t>
      </w:r>
      <w:r w:rsidR="00C1580A" w:rsidRPr="00D6412E">
        <w:rPr>
          <w:rFonts w:asciiTheme="minorEastAsia" w:eastAsiaTheme="minorEastAsia" w:hAnsiTheme="minorEastAsia" w:hint="eastAsia"/>
        </w:rPr>
        <w:t>し</w:t>
      </w:r>
      <w:r w:rsidR="00574B64" w:rsidRPr="00D6412E">
        <w:rPr>
          <w:rFonts w:asciiTheme="minorEastAsia" w:eastAsiaTheme="minorEastAsia" w:hAnsiTheme="minorEastAsia" w:hint="eastAsia"/>
        </w:rPr>
        <w:t>てください</w:t>
      </w:r>
      <w:r w:rsidR="00DD28C5" w:rsidRPr="00D6412E">
        <w:rPr>
          <w:rFonts w:asciiTheme="minorEastAsia" w:eastAsiaTheme="minorEastAsia" w:hAnsiTheme="minorEastAsia" w:hint="eastAsia"/>
        </w:rPr>
        <w:t>。</w:t>
      </w:r>
      <w:r w:rsidR="00BE1324" w:rsidRPr="00D6412E">
        <w:rPr>
          <w:rFonts w:asciiTheme="minorEastAsia" w:eastAsiaTheme="minorEastAsia" w:hAnsiTheme="minorEastAsia" w:hint="eastAsia"/>
        </w:rPr>
        <w:t>電子入札システムにおいては、一度提出された見積書の</w:t>
      </w:r>
      <w:r w:rsidR="001A4C74" w:rsidRPr="00D6412E">
        <w:rPr>
          <w:rFonts w:asciiTheme="minorEastAsia" w:eastAsiaTheme="minorEastAsia" w:hAnsiTheme="minorEastAsia" w:hint="eastAsia"/>
        </w:rPr>
        <w:t>取消し、差換え、撤回等</w:t>
      </w:r>
      <w:r w:rsidR="00542F07" w:rsidRPr="00D6412E">
        <w:rPr>
          <w:rFonts w:asciiTheme="minorEastAsia" w:eastAsiaTheme="minorEastAsia" w:hAnsiTheme="minorEastAsia" w:hint="eastAsia"/>
        </w:rPr>
        <w:t>の処理</w:t>
      </w:r>
      <w:r w:rsidR="001A4C74" w:rsidRPr="00D6412E">
        <w:rPr>
          <w:rFonts w:asciiTheme="minorEastAsia" w:eastAsiaTheme="minorEastAsia" w:hAnsiTheme="minorEastAsia" w:hint="eastAsia"/>
        </w:rPr>
        <w:t>は</w:t>
      </w:r>
      <w:r w:rsidR="00A56AD9" w:rsidRPr="00D6412E">
        <w:rPr>
          <w:rFonts w:asciiTheme="minorEastAsia" w:eastAsiaTheme="minorEastAsia" w:hAnsiTheme="minorEastAsia" w:hint="eastAsia"/>
        </w:rPr>
        <w:t>出来ません。</w:t>
      </w:r>
    </w:p>
    <w:p w:rsidR="00182C3C" w:rsidRPr="00D6412E" w:rsidRDefault="00D44EAB" w:rsidP="008B4715">
      <w:pPr>
        <w:ind w:leftChars="10" w:left="744" w:hangingChars="300" w:hanging="720"/>
        <w:rPr>
          <w:rFonts w:asciiTheme="minorEastAsia" w:eastAsiaTheme="minorEastAsia" w:hAnsiTheme="minorEastAsia"/>
        </w:rPr>
      </w:pPr>
      <w:r w:rsidRPr="00D6412E">
        <w:rPr>
          <w:rFonts w:asciiTheme="minorEastAsia" w:eastAsiaTheme="minorEastAsia" w:hAnsiTheme="minorEastAsia" w:hint="eastAsia"/>
        </w:rPr>
        <w:t>（２）</w:t>
      </w:r>
      <w:r w:rsidR="008B4715" w:rsidRPr="00D6412E">
        <w:rPr>
          <w:rFonts w:asciiTheme="minorEastAsia" w:eastAsiaTheme="minorEastAsia" w:hAnsiTheme="minorEastAsia" w:hint="eastAsia"/>
        </w:rPr>
        <w:t xml:space="preserve">　</w:t>
      </w:r>
      <w:r w:rsidRPr="00D6412E">
        <w:rPr>
          <w:rFonts w:asciiTheme="minorEastAsia" w:eastAsiaTheme="minorEastAsia" w:hAnsiTheme="minorEastAsia" w:hint="eastAsia"/>
        </w:rPr>
        <w:t>数量、単価等</w:t>
      </w:r>
      <w:r w:rsidR="001323CD" w:rsidRPr="00D6412E">
        <w:rPr>
          <w:rFonts w:asciiTheme="minorEastAsia" w:eastAsiaTheme="minorEastAsia" w:hAnsiTheme="minorEastAsia" w:hint="eastAsia"/>
        </w:rPr>
        <w:t>を誤って見積書を提出し、</w:t>
      </w:r>
      <w:r w:rsidR="00A715B0" w:rsidRPr="00D6412E">
        <w:rPr>
          <w:rFonts w:asciiTheme="minorEastAsia" w:eastAsiaTheme="minorEastAsia" w:hAnsiTheme="minorEastAsia" w:hint="eastAsia"/>
        </w:rPr>
        <w:t>落札しても契約</w:t>
      </w:r>
      <w:r w:rsidR="00E9342A" w:rsidRPr="00D6412E">
        <w:rPr>
          <w:rFonts w:asciiTheme="minorEastAsia" w:eastAsiaTheme="minorEastAsia" w:hAnsiTheme="minorEastAsia" w:hint="eastAsia"/>
        </w:rPr>
        <w:t>意思がない</w:t>
      </w:r>
      <w:r w:rsidR="00B1592A" w:rsidRPr="00D6412E">
        <w:rPr>
          <w:rFonts w:asciiTheme="minorEastAsia" w:eastAsiaTheme="minorEastAsia" w:hAnsiTheme="minorEastAsia" w:hint="eastAsia"/>
        </w:rPr>
        <w:t>場合は、</w:t>
      </w:r>
      <w:r w:rsidR="00A715B0" w:rsidRPr="00D6412E">
        <w:rPr>
          <w:rFonts w:asciiTheme="minorEastAsia" w:eastAsiaTheme="minorEastAsia" w:hAnsiTheme="minorEastAsia" w:hint="eastAsia"/>
        </w:rPr>
        <w:t>開札の前までに見積書辞退届（別紙様式１）を提出してください。</w:t>
      </w:r>
      <w:r w:rsidR="00182C3C" w:rsidRPr="00D6412E">
        <w:rPr>
          <w:rFonts w:asciiTheme="minorEastAsia" w:eastAsiaTheme="minorEastAsia" w:hAnsiTheme="minorEastAsia" w:hint="eastAsia"/>
        </w:rPr>
        <w:t>その</w:t>
      </w:r>
      <w:r w:rsidRPr="00D6412E">
        <w:rPr>
          <w:rFonts w:asciiTheme="minorEastAsia" w:eastAsiaTheme="minorEastAsia" w:hAnsiTheme="minorEastAsia" w:hint="eastAsia"/>
        </w:rPr>
        <w:t>届出</w:t>
      </w:r>
      <w:r w:rsidR="00B1592A" w:rsidRPr="00D6412E">
        <w:rPr>
          <w:rFonts w:asciiTheme="minorEastAsia" w:eastAsiaTheme="minorEastAsia" w:hAnsiTheme="minorEastAsia" w:hint="eastAsia"/>
        </w:rPr>
        <w:t>に記載された理由が</w:t>
      </w:r>
      <w:r w:rsidR="00E9342A" w:rsidRPr="00D6412E">
        <w:rPr>
          <w:rFonts w:asciiTheme="minorEastAsia" w:eastAsiaTheme="minorEastAsia" w:hAnsiTheme="minorEastAsia" w:hint="eastAsia"/>
        </w:rPr>
        <w:t>錯誤による見積</w:t>
      </w:r>
      <w:r w:rsidR="00182C3C" w:rsidRPr="00D6412E">
        <w:rPr>
          <w:rFonts w:asciiTheme="minorEastAsia" w:eastAsiaTheme="minorEastAsia" w:hAnsiTheme="minorEastAsia" w:hint="eastAsia"/>
        </w:rPr>
        <w:t>と認められるものについては、その見積書</w:t>
      </w:r>
      <w:r w:rsidR="00E9342A" w:rsidRPr="00D6412E">
        <w:rPr>
          <w:rFonts w:asciiTheme="minorEastAsia" w:eastAsiaTheme="minorEastAsia" w:hAnsiTheme="minorEastAsia" w:hint="eastAsia"/>
        </w:rPr>
        <w:t>を</w:t>
      </w:r>
      <w:r w:rsidR="00182C3C" w:rsidRPr="00D6412E">
        <w:rPr>
          <w:rFonts w:asciiTheme="minorEastAsia" w:eastAsiaTheme="minorEastAsia" w:hAnsiTheme="minorEastAsia" w:hint="eastAsia"/>
        </w:rPr>
        <w:t>無効とします。</w:t>
      </w:r>
    </w:p>
    <w:p w:rsidR="00A715B0" w:rsidRPr="00D6412E" w:rsidRDefault="00A715B0" w:rsidP="008B4715">
      <w:pPr>
        <w:ind w:leftChars="10" w:left="744" w:hangingChars="300" w:hanging="720"/>
        <w:rPr>
          <w:rFonts w:asciiTheme="minorEastAsia" w:eastAsiaTheme="minorEastAsia" w:hAnsiTheme="minorEastAsia"/>
        </w:rPr>
      </w:pPr>
      <w:r w:rsidRPr="00D6412E">
        <w:rPr>
          <w:rFonts w:asciiTheme="minorEastAsia" w:eastAsiaTheme="minorEastAsia" w:hAnsiTheme="minorEastAsia" w:hint="eastAsia"/>
        </w:rPr>
        <w:t xml:space="preserve">　　　　見積書辞退届の提出が無く、落札した後に契約を辞退する</w:t>
      </w:r>
      <w:r w:rsidR="00E9342A" w:rsidRPr="00D6412E">
        <w:rPr>
          <w:rFonts w:asciiTheme="minorEastAsia" w:eastAsiaTheme="minorEastAsia" w:hAnsiTheme="minorEastAsia" w:hint="eastAsia"/>
        </w:rPr>
        <w:t>とき</w:t>
      </w:r>
      <w:r w:rsidRPr="00D6412E">
        <w:rPr>
          <w:rFonts w:asciiTheme="minorEastAsia" w:eastAsiaTheme="minorEastAsia" w:hAnsiTheme="minorEastAsia" w:hint="eastAsia"/>
        </w:rPr>
        <w:t>は、指名停止等による措置を行う場合がありますので御注意ください。</w:t>
      </w:r>
    </w:p>
    <w:p w:rsidR="002C1DB5" w:rsidRPr="00D6412E" w:rsidRDefault="00C52061" w:rsidP="008B4715">
      <w:pPr>
        <w:rPr>
          <w:rFonts w:asciiTheme="minorEastAsia" w:eastAsiaTheme="minorEastAsia" w:hAnsiTheme="minorEastAsia"/>
        </w:rPr>
      </w:pPr>
      <w:r w:rsidRPr="00D6412E">
        <w:rPr>
          <w:rFonts w:asciiTheme="minorEastAsia" w:eastAsiaTheme="minorEastAsia" w:hAnsiTheme="minorEastAsia" w:hint="eastAsia"/>
        </w:rPr>
        <w:t>（</w:t>
      </w:r>
      <w:r w:rsidR="00182C3C" w:rsidRPr="00D6412E">
        <w:rPr>
          <w:rFonts w:asciiTheme="minorEastAsia" w:eastAsiaTheme="minorEastAsia" w:hAnsiTheme="minorEastAsia" w:hint="eastAsia"/>
        </w:rPr>
        <w:t>３</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2C1DB5" w:rsidRPr="00D6412E">
        <w:rPr>
          <w:rFonts w:asciiTheme="minorEastAsia" w:eastAsiaTheme="minorEastAsia" w:hAnsiTheme="minorEastAsia" w:hint="eastAsia"/>
        </w:rPr>
        <w:t>定例見積への参加</w:t>
      </w:r>
      <w:r w:rsidR="00D44EAB" w:rsidRPr="00D6412E">
        <w:rPr>
          <w:rFonts w:asciiTheme="minorEastAsia" w:eastAsiaTheme="minorEastAsia" w:hAnsiTheme="minorEastAsia" w:hint="eastAsia"/>
        </w:rPr>
        <w:t>に</w:t>
      </w:r>
      <w:r w:rsidR="002C1DB5" w:rsidRPr="00D6412E">
        <w:rPr>
          <w:rFonts w:asciiTheme="minorEastAsia" w:eastAsiaTheme="minorEastAsia" w:hAnsiTheme="minorEastAsia" w:hint="eastAsia"/>
        </w:rPr>
        <w:t>、</w:t>
      </w:r>
      <w:r w:rsidR="00B1592A" w:rsidRPr="00D6412E">
        <w:rPr>
          <w:rFonts w:asciiTheme="minorEastAsia" w:eastAsiaTheme="minorEastAsia" w:hAnsiTheme="minorEastAsia" w:hint="eastAsia"/>
        </w:rPr>
        <w:t>電子入札のための</w:t>
      </w:r>
      <w:r w:rsidR="002C1DB5" w:rsidRPr="00D6412E">
        <w:rPr>
          <w:rFonts w:asciiTheme="minorEastAsia" w:eastAsiaTheme="minorEastAsia" w:hAnsiTheme="minorEastAsia" w:hint="eastAsia"/>
        </w:rPr>
        <w:t>ICカードは必要ありません。</w:t>
      </w:r>
    </w:p>
    <w:p w:rsidR="002C1DB5" w:rsidRPr="00D6412E" w:rsidRDefault="002C1DB5" w:rsidP="00827DD3">
      <w:pPr>
        <w:ind w:leftChars="300" w:left="720" w:firstLineChars="100" w:firstLine="240"/>
        <w:rPr>
          <w:rFonts w:asciiTheme="minorEastAsia" w:eastAsiaTheme="minorEastAsia" w:hAnsiTheme="minorEastAsia"/>
        </w:rPr>
      </w:pPr>
      <w:r w:rsidRPr="00D6412E">
        <w:rPr>
          <w:rFonts w:asciiTheme="minorEastAsia" w:eastAsiaTheme="minorEastAsia" w:hAnsiTheme="minorEastAsia" w:hint="eastAsia"/>
        </w:rPr>
        <w:t>また、電子入札システム</w:t>
      </w:r>
      <w:r w:rsidR="00731F6F" w:rsidRPr="00D6412E">
        <w:rPr>
          <w:rFonts w:asciiTheme="minorEastAsia" w:eastAsiaTheme="minorEastAsia" w:hAnsiTheme="minorEastAsia" w:hint="eastAsia"/>
        </w:rPr>
        <w:t>による見積書の提出</w:t>
      </w:r>
      <w:r w:rsidRPr="00D6412E">
        <w:rPr>
          <w:rFonts w:asciiTheme="minorEastAsia" w:eastAsiaTheme="minorEastAsia" w:hAnsiTheme="minorEastAsia" w:hint="eastAsia"/>
        </w:rPr>
        <w:t>は、管理調達課</w:t>
      </w:r>
      <w:r w:rsidR="00D44EAB" w:rsidRPr="00D6412E">
        <w:rPr>
          <w:rFonts w:asciiTheme="minorEastAsia" w:eastAsiaTheme="minorEastAsia" w:hAnsiTheme="minorEastAsia" w:hint="eastAsia"/>
        </w:rPr>
        <w:t>内に</w:t>
      </w:r>
      <w:r w:rsidRPr="00D6412E">
        <w:rPr>
          <w:rFonts w:asciiTheme="minorEastAsia" w:eastAsiaTheme="minorEastAsia" w:hAnsiTheme="minorEastAsia" w:hint="eastAsia"/>
        </w:rPr>
        <w:t>設置しているパソコンから</w:t>
      </w:r>
      <w:r w:rsidR="00827DD3" w:rsidRPr="00D6412E">
        <w:rPr>
          <w:rFonts w:asciiTheme="minorEastAsia" w:eastAsiaTheme="minorEastAsia" w:hAnsiTheme="minorEastAsia" w:hint="eastAsia"/>
        </w:rPr>
        <w:t>で</w:t>
      </w:r>
      <w:r w:rsidRPr="00D6412E">
        <w:rPr>
          <w:rFonts w:asciiTheme="minorEastAsia" w:eastAsiaTheme="minorEastAsia" w:hAnsiTheme="minorEastAsia" w:hint="eastAsia"/>
        </w:rPr>
        <w:t>も</w:t>
      </w:r>
      <w:r w:rsidR="00827DD3" w:rsidRPr="00D6412E">
        <w:rPr>
          <w:rFonts w:asciiTheme="minorEastAsia" w:eastAsiaTheme="minorEastAsia" w:hAnsiTheme="minorEastAsia" w:hint="eastAsia"/>
        </w:rPr>
        <w:t>行うことが</w:t>
      </w:r>
      <w:r w:rsidRPr="00D6412E">
        <w:rPr>
          <w:rFonts w:asciiTheme="minorEastAsia" w:eastAsiaTheme="minorEastAsia" w:hAnsiTheme="minorEastAsia" w:hint="eastAsia"/>
        </w:rPr>
        <w:t>できます。</w:t>
      </w:r>
    </w:p>
    <w:p w:rsidR="00BA1539" w:rsidRPr="00D6412E" w:rsidRDefault="00BA1539" w:rsidP="00BA1539">
      <w:pPr>
        <w:ind w:firstLineChars="200" w:firstLine="442"/>
        <w:rPr>
          <w:b/>
          <w:color w:val="0070C0"/>
          <w:sz w:val="22"/>
          <w:szCs w:val="22"/>
        </w:rPr>
      </w:pPr>
      <w:r w:rsidRPr="00D6412E">
        <w:rPr>
          <w:rFonts w:hint="eastAsia"/>
          <w:b/>
          <w:color w:val="0070C0"/>
          <w:sz w:val="22"/>
          <w:szCs w:val="22"/>
        </w:rPr>
        <w:t>（参考）</w:t>
      </w:r>
    </w:p>
    <w:p w:rsidR="00BA1539" w:rsidRPr="00D6412E" w:rsidRDefault="00BA1539" w:rsidP="00BA1539">
      <w:pPr>
        <w:ind w:leftChars="269" w:left="646"/>
        <w:rPr>
          <w:rFonts w:asciiTheme="minorEastAsia" w:eastAsiaTheme="minorEastAsia" w:hAnsiTheme="minorEastAsia"/>
          <w:color w:val="0070C0"/>
          <w:u w:val="single"/>
        </w:rPr>
      </w:pPr>
      <w:r w:rsidRPr="00D6412E">
        <w:rPr>
          <w:rFonts w:hint="eastAsia"/>
          <w:b/>
          <w:color w:val="0070C0"/>
          <w:sz w:val="22"/>
          <w:szCs w:val="22"/>
          <w:u w:val="single"/>
        </w:rPr>
        <w:t>熊本県ホームページＴＯＰ画面（</w:t>
      </w:r>
      <w:hyperlink r:id="rId10" w:history="1">
        <w:r w:rsidRPr="00D6412E">
          <w:rPr>
            <w:rStyle w:val="aa"/>
            <w:b/>
            <w:color w:val="0070C0"/>
            <w:sz w:val="22"/>
            <w:szCs w:val="22"/>
          </w:rPr>
          <w:t>http://www.pref.kumamoto.jp/Default.aspx</w:t>
        </w:r>
        <w:r w:rsidRPr="00D6412E">
          <w:rPr>
            <w:rStyle w:val="aa"/>
            <w:rFonts w:hint="eastAsia"/>
            <w:b/>
            <w:color w:val="0070C0"/>
            <w:sz w:val="22"/>
            <w:szCs w:val="22"/>
          </w:rPr>
          <w:t>）＞</w:t>
        </w:r>
      </w:hyperlink>
      <w:r w:rsidRPr="00D6412E">
        <w:rPr>
          <w:rFonts w:hint="eastAsia"/>
          <w:b/>
          <w:color w:val="0070C0"/>
          <w:sz w:val="22"/>
          <w:szCs w:val="22"/>
          <w:u w:val="single"/>
        </w:rPr>
        <w:t xml:space="preserve">　電子入札･入札情報＞入札情報公開サービス</w:t>
      </w:r>
    </w:p>
    <w:p w:rsidR="00BA1539" w:rsidRPr="00D6412E" w:rsidRDefault="00BA1539" w:rsidP="00BA1539">
      <w:pPr>
        <w:ind w:leftChars="100" w:left="960" w:hangingChars="300" w:hanging="720"/>
        <w:rPr>
          <w:rFonts w:asciiTheme="minorEastAsia" w:eastAsiaTheme="minorEastAsia" w:hAnsiTheme="minorEastAsia"/>
          <w:color w:val="0070C0"/>
        </w:rPr>
      </w:pPr>
    </w:p>
    <w:p w:rsidR="00EA160A" w:rsidRPr="00D6412E" w:rsidRDefault="00EA160A" w:rsidP="00DD28C5">
      <w:pPr>
        <w:rPr>
          <w:rFonts w:asciiTheme="minorEastAsia" w:eastAsiaTheme="minorEastAsia" w:hAnsiTheme="minorEastAsia"/>
        </w:rPr>
      </w:pPr>
    </w:p>
    <w:p w:rsidR="00DD28C5" w:rsidRPr="00D6412E" w:rsidRDefault="005635B7" w:rsidP="00DD28C5">
      <w:pPr>
        <w:rPr>
          <w:rFonts w:asciiTheme="minorEastAsia" w:eastAsiaTheme="minorEastAsia" w:hAnsiTheme="minorEastAsia"/>
        </w:rPr>
      </w:pPr>
      <w:r w:rsidRPr="00D6412E">
        <w:rPr>
          <w:rFonts w:asciiTheme="minorEastAsia" w:eastAsiaTheme="minorEastAsia" w:hAnsiTheme="minorEastAsia" w:hint="eastAsia"/>
        </w:rPr>
        <w:t>７</w:t>
      </w:r>
      <w:r w:rsidR="00EE63EC" w:rsidRPr="00D6412E">
        <w:rPr>
          <w:rFonts w:asciiTheme="minorEastAsia" w:eastAsiaTheme="minorEastAsia" w:hAnsiTheme="minorEastAsia" w:hint="eastAsia"/>
        </w:rPr>
        <w:t xml:space="preserve">　</w:t>
      </w:r>
      <w:r w:rsidR="00574B64" w:rsidRPr="00D6412E">
        <w:rPr>
          <w:rFonts w:asciiTheme="minorEastAsia" w:eastAsiaTheme="minorEastAsia" w:hAnsiTheme="minorEastAsia" w:hint="eastAsia"/>
        </w:rPr>
        <w:t>契約の相手方の決定</w:t>
      </w:r>
    </w:p>
    <w:p w:rsidR="00DD28C5" w:rsidRPr="00D6412E" w:rsidRDefault="00C52061" w:rsidP="008B4715">
      <w:pPr>
        <w:ind w:left="72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574B64" w:rsidRPr="00D6412E">
        <w:rPr>
          <w:rFonts w:asciiTheme="minorEastAsia" w:eastAsiaTheme="minorEastAsia" w:hAnsiTheme="minorEastAsia" w:hint="eastAsia"/>
        </w:rPr>
        <w:t>１</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B1592A" w:rsidRPr="00D6412E">
        <w:rPr>
          <w:rFonts w:asciiTheme="minorEastAsia" w:eastAsiaTheme="minorEastAsia" w:hAnsiTheme="minorEastAsia" w:hint="eastAsia"/>
        </w:rPr>
        <w:t>開札の結果、</w:t>
      </w:r>
      <w:r w:rsidR="00DD28C5" w:rsidRPr="00D6412E">
        <w:rPr>
          <w:rFonts w:asciiTheme="minorEastAsia" w:eastAsiaTheme="minorEastAsia" w:hAnsiTheme="minorEastAsia" w:hint="eastAsia"/>
        </w:rPr>
        <w:t>有効な見積書</w:t>
      </w:r>
      <w:r w:rsidR="00B1592A" w:rsidRPr="00D6412E">
        <w:rPr>
          <w:rFonts w:asciiTheme="minorEastAsia" w:eastAsiaTheme="minorEastAsia" w:hAnsiTheme="minorEastAsia" w:hint="eastAsia"/>
        </w:rPr>
        <w:t>の中で</w:t>
      </w:r>
      <w:r w:rsidR="00DD28C5" w:rsidRPr="00D6412E">
        <w:rPr>
          <w:rFonts w:asciiTheme="minorEastAsia" w:eastAsiaTheme="minorEastAsia" w:hAnsiTheme="minorEastAsia" w:hint="eastAsia"/>
        </w:rPr>
        <w:t>予定価格の制限の範囲内で最低の</w:t>
      </w:r>
      <w:r w:rsidR="00D44EAB" w:rsidRPr="00D6412E">
        <w:rPr>
          <w:rFonts w:asciiTheme="minorEastAsia" w:eastAsiaTheme="minorEastAsia" w:hAnsiTheme="minorEastAsia" w:hint="eastAsia"/>
        </w:rPr>
        <w:t>金額</w:t>
      </w:r>
      <w:r w:rsidR="00B1592A" w:rsidRPr="00D6412E">
        <w:rPr>
          <w:rFonts w:asciiTheme="minorEastAsia" w:eastAsiaTheme="minorEastAsia" w:hAnsiTheme="minorEastAsia" w:hint="eastAsia"/>
        </w:rPr>
        <w:t>の見積書を</w:t>
      </w:r>
      <w:r w:rsidR="00D44EAB" w:rsidRPr="00D6412E">
        <w:rPr>
          <w:rFonts w:asciiTheme="minorEastAsia" w:eastAsiaTheme="minorEastAsia" w:hAnsiTheme="minorEastAsia" w:hint="eastAsia"/>
        </w:rPr>
        <w:t>提出</w:t>
      </w:r>
      <w:r w:rsidR="00DD28C5" w:rsidRPr="00D6412E">
        <w:rPr>
          <w:rFonts w:asciiTheme="minorEastAsia" w:eastAsiaTheme="minorEastAsia" w:hAnsiTheme="minorEastAsia" w:hint="eastAsia"/>
        </w:rPr>
        <w:t>した者を落札者として決定し</w:t>
      </w:r>
      <w:r w:rsidR="00827DD3" w:rsidRPr="00D6412E">
        <w:rPr>
          <w:rFonts w:asciiTheme="minorEastAsia" w:eastAsiaTheme="minorEastAsia" w:hAnsiTheme="minorEastAsia" w:hint="eastAsia"/>
        </w:rPr>
        <w:t>ます。なお、開札の結果は、</w:t>
      </w:r>
      <w:r w:rsidR="005457D5" w:rsidRPr="00D6412E">
        <w:rPr>
          <w:rFonts w:asciiTheme="minorEastAsia" w:eastAsiaTheme="minorEastAsia" w:hAnsiTheme="minorEastAsia" w:hint="eastAsia"/>
        </w:rPr>
        <w:t>電子入札</w:t>
      </w:r>
      <w:r w:rsidR="00C1580A" w:rsidRPr="00D6412E">
        <w:rPr>
          <w:rFonts w:asciiTheme="minorEastAsia" w:eastAsiaTheme="minorEastAsia" w:hAnsiTheme="minorEastAsia" w:hint="eastAsia"/>
        </w:rPr>
        <w:t>システム</w:t>
      </w:r>
      <w:r w:rsidR="005457D5" w:rsidRPr="00D6412E">
        <w:rPr>
          <w:rFonts w:asciiTheme="minorEastAsia" w:eastAsiaTheme="minorEastAsia" w:hAnsiTheme="minorEastAsia" w:hint="eastAsia"/>
        </w:rPr>
        <w:t>により</w:t>
      </w:r>
      <w:r w:rsidR="001A4C74" w:rsidRPr="00D6412E">
        <w:rPr>
          <w:rFonts w:asciiTheme="minorEastAsia" w:eastAsiaTheme="minorEastAsia" w:hAnsiTheme="minorEastAsia" w:hint="eastAsia"/>
        </w:rPr>
        <w:t>通知します。</w:t>
      </w:r>
    </w:p>
    <w:p w:rsidR="008B4715" w:rsidRPr="00D6412E" w:rsidRDefault="00D44EAB" w:rsidP="008B4715">
      <w:pPr>
        <w:rPr>
          <w:rFonts w:asciiTheme="minorEastAsia" w:eastAsiaTheme="minorEastAsia" w:hAnsiTheme="minorEastAsia"/>
        </w:rPr>
      </w:pPr>
      <w:r w:rsidRPr="00D6412E">
        <w:rPr>
          <w:rFonts w:asciiTheme="minorEastAsia" w:eastAsiaTheme="minorEastAsia" w:hAnsiTheme="minorEastAsia" w:hint="eastAsia"/>
        </w:rPr>
        <w:t>（２）</w:t>
      </w:r>
      <w:r w:rsidR="008B4715" w:rsidRPr="00D6412E">
        <w:rPr>
          <w:rFonts w:asciiTheme="minorEastAsia" w:eastAsiaTheme="minorEastAsia" w:hAnsiTheme="minorEastAsia" w:hint="eastAsia"/>
        </w:rPr>
        <w:t xml:space="preserve">　</w:t>
      </w:r>
      <w:r w:rsidRPr="00D6412E">
        <w:rPr>
          <w:rFonts w:asciiTheme="minorEastAsia" w:eastAsiaTheme="minorEastAsia" w:hAnsiTheme="minorEastAsia" w:hint="eastAsia"/>
        </w:rPr>
        <w:t>落札者となるべき同価格の見積書を提出した者が二人以上あるときは、</w:t>
      </w:r>
    </w:p>
    <w:p w:rsidR="00D44EAB" w:rsidRPr="00D6412E" w:rsidRDefault="00D44EAB" w:rsidP="008B4715">
      <w:pPr>
        <w:ind w:firstLineChars="300" w:firstLine="720"/>
        <w:rPr>
          <w:rFonts w:asciiTheme="minorEastAsia" w:eastAsiaTheme="minorEastAsia" w:hAnsiTheme="minorEastAsia"/>
        </w:rPr>
      </w:pPr>
      <w:r w:rsidRPr="00D6412E">
        <w:rPr>
          <w:rFonts w:asciiTheme="minorEastAsia" w:eastAsiaTheme="minorEastAsia" w:hAnsiTheme="minorEastAsia" w:hint="eastAsia"/>
        </w:rPr>
        <w:t>電子入札システムの電子くじにより落札者を決定します。</w:t>
      </w:r>
    </w:p>
    <w:p w:rsidR="00DF5E0C" w:rsidRPr="00D6412E" w:rsidRDefault="00C52061" w:rsidP="008B4715">
      <w:pPr>
        <w:ind w:left="72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D44EAB" w:rsidRPr="00D6412E">
        <w:rPr>
          <w:rFonts w:asciiTheme="minorEastAsia" w:eastAsiaTheme="minorEastAsia" w:hAnsiTheme="minorEastAsia" w:hint="eastAsia"/>
        </w:rPr>
        <w:t>３</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DD28C5" w:rsidRPr="00D6412E">
        <w:rPr>
          <w:rFonts w:asciiTheme="minorEastAsia" w:eastAsiaTheme="minorEastAsia" w:hAnsiTheme="minorEastAsia" w:hint="eastAsia"/>
        </w:rPr>
        <w:t>落札者が</w:t>
      </w:r>
      <w:r w:rsidR="00F957FC" w:rsidRPr="00D6412E">
        <w:rPr>
          <w:rFonts w:asciiTheme="minorEastAsia" w:eastAsiaTheme="minorEastAsia" w:hAnsiTheme="minorEastAsia" w:hint="eastAsia"/>
        </w:rPr>
        <w:t>、</w:t>
      </w:r>
      <w:r w:rsidR="00DD28C5" w:rsidRPr="00D6412E">
        <w:rPr>
          <w:rFonts w:asciiTheme="minorEastAsia" w:eastAsiaTheme="minorEastAsia" w:hAnsiTheme="minorEastAsia" w:hint="eastAsia"/>
        </w:rPr>
        <w:t>提出した見積書に単価、数量の誤り</w:t>
      </w:r>
      <w:r w:rsidR="00F957FC" w:rsidRPr="00D6412E">
        <w:rPr>
          <w:rFonts w:asciiTheme="minorEastAsia" w:eastAsiaTheme="minorEastAsia" w:hAnsiTheme="minorEastAsia" w:hint="eastAsia"/>
        </w:rPr>
        <w:t>等があり</w:t>
      </w:r>
      <w:r w:rsidR="00DD28C5" w:rsidRPr="00D6412E">
        <w:rPr>
          <w:rFonts w:asciiTheme="minorEastAsia" w:eastAsiaTheme="minorEastAsia" w:hAnsiTheme="minorEastAsia" w:hint="eastAsia"/>
        </w:rPr>
        <w:t>契約辞退</w:t>
      </w:r>
      <w:r w:rsidR="00D44EAB" w:rsidRPr="00D6412E">
        <w:rPr>
          <w:rFonts w:asciiTheme="minorEastAsia" w:eastAsiaTheme="minorEastAsia" w:hAnsiTheme="minorEastAsia" w:hint="eastAsia"/>
        </w:rPr>
        <w:t>を希望する場合は、契約辞退届（別紙様式２）</w:t>
      </w:r>
      <w:r w:rsidR="00F957FC" w:rsidRPr="00D6412E">
        <w:rPr>
          <w:rFonts w:asciiTheme="minorEastAsia" w:eastAsiaTheme="minorEastAsia" w:hAnsiTheme="minorEastAsia" w:hint="eastAsia"/>
        </w:rPr>
        <w:t>でその理由の詳細を</w:t>
      </w:r>
      <w:r w:rsidR="00DD28C5" w:rsidRPr="00D6412E">
        <w:rPr>
          <w:rFonts w:asciiTheme="minorEastAsia" w:eastAsiaTheme="minorEastAsia" w:hAnsiTheme="minorEastAsia" w:hint="eastAsia"/>
        </w:rPr>
        <w:t>届け出</w:t>
      </w:r>
      <w:r w:rsidR="00F957FC" w:rsidRPr="00D6412E">
        <w:rPr>
          <w:rFonts w:asciiTheme="minorEastAsia" w:eastAsiaTheme="minorEastAsia" w:hAnsiTheme="minorEastAsia" w:hint="eastAsia"/>
        </w:rPr>
        <w:t>てください。</w:t>
      </w:r>
    </w:p>
    <w:p w:rsidR="00DD28C5" w:rsidRPr="00D6412E" w:rsidRDefault="00DF5E0C" w:rsidP="00C52061">
      <w:pPr>
        <w:ind w:leftChars="300" w:left="720" w:firstLineChars="100" w:firstLine="240"/>
        <w:rPr>
          <w:rFonts w:asciiTheme="minorEastAsia" w:eastAsiaTheme="minorEastAsia" w:hAnsiTheme="minorEastAsia"/>
        </w:rPr>
      </w:pPr>
      <w:r w:rsidRPr="00D6412E">
        <w:rPr>
          <w:rFonts w:asciiTheme="minorEastAsia" w:eastAsiaTheme="minorEastAsia" w:hAnsiTheme="minorEastAsia" w:hint="eastAsia"/>
        </w:rPr>
        <w:t>なお、契約辞退を認められた場合でも、</w:t>
      </w:r>
      <w:r w:rsidR="00440B75" w:rsidRPr="00D6412E">
        <w:rPr>
          <w:rFonts w:asciiTheme="minorEastAsia" w:eastAsiaTheme="minorEastAsia" w:hAnsiTheme="minorEastAsia" w:hint="eastAsia"/>
        </w:rPr>
        <w:t>熊本県物品購入等及び業務委託等契約に係る指名停止等の措置要領により指名停止等</w:t>
      </w:r>
      <w:r w:rsidR="00E9342A" w:rsidRPr="00D6412E">
        <w:rPr>
          <w:rFonts w:asciiTheme="minorEastAsia" w:eastAsiaTheme="minorEastAsia" w:hAnsiTheme="minorEastAsia" w:hint="eastAsia"/>
        </w:rPr>
        <w:t>が行われます</w:t>
      </w:r>
      <w:r w:rsidR="00440B75" w:rsidRPr="00D6412E">
        <w:rPr>
          <w:rFonts w:asciiTheme="minorEastAsia" w:eastAsiaTheme="minorEastAsia" w:hAnsiTheme="minorEastAsia" w:hint="eastAsia"/>
        </w:rPr>
        <w:t>。</w:t>
      </w:r>
    </w:p>
    <w:p w:rsidR="00973C7B" w:rsidRPr="00D6412E" w:rsidRDefault="00973C7B" w:rsidP="00DF5E0C">
      <w:pPr>
        <w:ind w:leftChars="100" w:left="480" w:hangingChars="100" w:hanging="240"/>
        <w:rPr>
          <w:rFonts w:asciiTheme="minorEastAsia" w:eastAsiaTheme="minorEastAsia" w:hAnsiTheme="minorEastAsia"/>
        </w:rPr>
      </w:pPr>
    </w:p>
    <w:p w:rsidR="00973C7B" w:rsidRPr="00D6412E" w:rsidRDefault="00973C7B" w:rsidP="00973C7B">
      <w:pPr>
        <w:rPr>
          <w:rFonts w:asciiTheme="minorEastAsia" w:eastAsiaTheme="minorEastAsia" w:hAnsiTheme="minorEastAsia"/>
        </w:rPr>
      </w:pPr>
      <w:r w:rsidRPr="00D6412E">
        <w:rPr>
          <w:rFonts w:asciiTheme="minorEastAsia" w:eastAsiaTheme="minorEastAsia" w:hAnsiTheme="minorEastAsia" w:hint="eastAsia"/>
        </w:rPr>
        <w:t>８　契約の締結</w:t>
      </w:r>
    </w:p>
    <w:p w:rsidR="00973C7B" w:rsidRPr="00D6412E" w:rsidRDefault="00C52061" w:rsidP="008B4715">
      <w:pPr>
        <w:ind w:left="720"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973C7B" w:rsidRPr="00D6412E">
        <w:rPr>
          <w:rFonts w:asciiTheme="minorEastAsia" w:eastAsiaTheme="minorEastAsia" w:hAnsiTheme="minorEastAsia" w:hint="eastAsia"/>
        </w:rPr>
        <w:t>１</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1A4C74" w:rsidRPr="00D6412E">
        <w:rPr>
          <w:rFonts w:asciiTheme="minorEastAsia" w:eastAsiaTheme="minorEastAsia" w:hAnsiTheme="minorEastAsia" w:hint="eastAsia"/>
        </w:rPr>
        <w:t>落札者</w:t>
      </w:r>
      <w:r w:rsidR="00973C7B" w:rsidRPr="00D6412E">
        <w:rPr>
          <w:rFonts w:asciiTheme="minorEastAsia" w:eastAsiaTheme="minorEastAsia" w:hAnsiTheme="minorEastAsia" w:hint="eastAsia"/>
        </w:rPr>
        <w:t>は、落札決定の通知を受領したら</w:t>
      </w:r>
      <w:r w:rsidR="00D44EAB" w:rsidRPr="00D6412E">
        <w:rPr>
          <w:rFonts w:asciiTheme="minorEastAsia" w:eastAsiaTheme="minorEastAsia" w:hAnsiTheme="minorEastAsia" w:hint="eastAsia"/>
        </w:rPr>
        <w:t>、来庁若しくは電話により、</w:t>
      </w:r>
      <w:r w:rsidR="00973C7B" w:rsidRPr="00D6412E">
        <w:rPr>
          <w:rFonts w:asciiTheme="minorEastAsia" w:eastAsiaTheme="minorEastAsia" w:hAnsiTheme="minorEastAsia" w:hint="eastAsia"/>
        </w:rPr>
        <w:t>速やかに管理調達課</w:t>
      </w:r>
      <w:r w:rsidR="00D44EAB" w:rsidRPr="00D6412E">
        <w:rPr>
          <w:rFonts w:asciiTheme="minorEastAsia" w:eastAsiaTheme="minorEastAsia" w:hAnsiTheme="minorEastAsia" w:hint="eastAsia"/>
        </w:rPr>
        <w:t>まで</w:t>
      </w:r>
      <w:r w:rsidR="001A4C74" w:rsidRPr="00D6412E">
        <w:rPr>
          <w:rFonts w:asciiTheme="minorEastAsia" w:eastAsiaTheme="minorEastAsia" w:hAnsiTheme="minorEastAsia" w:hint="eastAsia"/>
        </w:rPr>
        <w:t>契約意思の</w:t>
      </w:r>
      <w:r w:rsidR="00973C7B" w:rsidRPr="00D6412E">
        <w:rPr>
          <w:rFonts w:asciiTheme="minorEastAsia" w:eastAsiaTheme="minorEastAsia" w:hAnsiTheme="minorEastAsia" w:hint="eastAsia"/>
        </w:rPr>
        <w:t>有無について連絡してください。</w:t>
      </w:r>
    </w:p>
    <w:p w:rsidR="00583A21" w:rsidRPr="00D6412E" w:rsidRDefault="00C52061" w:rsidP="008B4715">
      <w:pPr>
        <w:ind w:leftChars="33" w:left="799"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973C7B" w:rsidRPr="00D6412E">
        <w:rPr>
          <w:rFonts w:asciiTheme="minorEastAsia" w:eastAsiaTheme="minorEastAsia" w:hAnsiTheme="minorEastAsia" w:hint="eastAsia"/>
        </w:rPr>
        <w:t>２</w:t>
      </w:r>
      <w:r w:rsidRPr="00D6412E">
        <w:rPr>
          <w:rFonts w:asciiTheme="minorEastAsia" w:eastAsiaTheme="minorEastAsia" w:hAnsiTheme="minorEastAsia" w:hint="eastAsia"/>
        </w:rPr>
        <w:t>）</w:t>
      </w:r>
      <w:r w:rsidR="00182C3C" w:rsidRPr="00D6412E">
        <w:rPr>
          <w:rFonts w:asciiTheme="minorEastAsia" w:eastAsiaTheme="minorEastAsia" w:hAnsiTheme="minorEastAsia" w:hint="eastAsia"/>
        </w:rPr>
        <w:t>（</w:t>
      </w:r>
      <w:r w:rsidR="00973C7B" w:rsidRPr="00D6412E">
        <w:rPr>
          <w:rFonts w:asciiTheme="minorEastAsia" w:eastAsiaTheme="minorEastAsia" w:hAnsiTheme="minorEastAsia" w:hint="eastAsia"/>
        </w:rPr>
        <w:t>１</w:t>
      </w:r>
      <w:r w:rsidR="00182C3C" w:rsidRPr="00D6412E">
        <w:rPr>
          <w:rFonts w:asciiTheme="minorEastAsia" w:eastAsiaTheme="minorEastAsia" w:hAnsiTheme="minorEastAsia" w:hint="eastAsia"/>
        </w:rPr>
        <w:t>）</w:t>
      </w:r>
      <w:r w:rsidR="00973C7B" w:rsidRPr="00D6412E">
        <w:rPr>
          <w:rFonts w:asciiTheme="minorEastAsia" w:eastAsiaTheme="minorEastAsia" w:hAnsiTheme="minorEastAsia" w:hint="eastAsia"/>
        </w:rPr>
        <w:t>により契約意思の</w:t>
      </w:r>
      <w:r w:rsidR="001A4C74" w:rsidRPr="00D6412E">
        <w:rPr>
          <w:rFonts w:asciiTheme="minorEastAsia" w:eastAsiaTheme="minorEastAsia" w:hAnsiTheme="minorEastAsia" w:hint="eastAsia"/>
        </w:rPr>
        <w:t>確認が取れた場合、その落札者をもって契約の相手方とし</w:t>
      </w:r>
      <w:r w:rsidR="003C7121" w:rsidRPr="00D6412E">
        <w:rPr>
          <w:rFonts w:asciiTheme="minorEastAsia" w:eastAsiaTheme="minorEastAsia" w:hAnsiTheme="minorEastAsia" w:hint="eastAsia"/>
        </w:rPr>
        <w:t>て会計手続きを行い</w:t>
      </w:r>
      <w:r w:rsidR="001A4C74" w:rsidRPr="00D6412E">
        <w:rPr>
          <w:rFonts w:asciiTheme="minorEastAsia" w:eastAsiaTheme="minorEastAsia" w:hAnsiTheme="minorEastAsia" w:hint="eastAsia"/>
        </w:rPr>
        <w:t>ます</w:t>
      </w:r>
      <w:r w:rsidR="00583A21" w:rsidRPr="00D6412E">
        <w:rPr>
          <w:rFonts w:asciiTheme="minorEastAsia" w:eastAsiaTheme="minorEastAsia" w:hAnsiTheme="minorEastAsia" w:hint="eastAsia"/>
        </w:rPr>
        <w:t>。</w:t>
      </w:r>
    </w:p>
    <w:p w:rsidR="00C22695" w:rsidRPr="00D6412E" w:rsidRDefault="00C52061" w:rsidP="008B4715">
      <w:pPr>
        <w:ind w:leftChars="33" w:left="799"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973C7B" w:rsidRPr="00D6412E">
        <w:rPr>
          <w:rFonts w:asciiTheme="minorEastAsia" w:eastAsiaTheme="minorEastAsia" w:hAnsiTheme="minorEastAsia" w:hint="eastAsia"/>
        </w:rPr>
        <w:t>３</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3C7121" w:rsidRPr="00D6412E">
        <w:rPr>
          <w:rFonts w:asciiTheme="minorEastAsia" w:eastAsiaTheme="minorEastAsia" w:hAnsiTheme="minorEastAsia" w:hint="eastAsia"/>
        </w:rPr>
        <w:t>定例見積において</w:t>
      </w:r>
      <w:r w:rsidR="00D44EAB" w:rsidRPr="00D6412E">
        <w:rPr>
          <w:rFonts w:asciiTheme="minorEastAsia" w:eastAsiaTheme="minorEastAsia" w:hAnsiTheme="minorEastAsia" w:hint="eastAsia"/>
        </w:rPr>
        <w:t>は、</w:t>
      </w:r>
      <w:r w:rsidR="003C7121" w:rsidRPr="00D6412E">
        <w:rPr>
          <w:rFonts w:asciiTheme="minorEastAsia" w:eastAsiaTheme="minorEastAsia" w:hAnsiTheme="minorEastAsia" w:hint="eastAsia"/>
        </w:rPr>
        <w:t>契約書</w:t>
      </w:r>
      <w:r w:rsidR="00D44EAB" w:rsidRPr="00D6412E">
        <w:rPr>
          <w:rFonts w:asciiTheme="minorEastAsia" w:eastAsiaTheme="minorEastAsia" w:hAnsiTheme="minorEastAsia" w:hint="eastAsia"/>
        </w:rPr>
        <w:t>の作成を</w:t>
      </w:r>
      <w:r w:rsidR="003C7121" w:rsidRPr="00D6412E">
        <w:rPr>
          <w:rFonts w:asciiTheme="minorEastAsia" w:eastAsiaTheme="minorEastAsia" w:hAnsiTheme="minorEastAsia" w:hint="eastAsia"/>
        </w:rPr>
        <w:t>省略しますので、</w:t>
      </w:r>
      <w:r w:rsidR="00583A21" w:rsidRPr="00D6412E">
        <w:rPr>
          <w:rFonts w:asciiTheme="minorEastAsia" w:eastAsiaTheme="minorEastAsia" w:hAnsiTheme="minorEastAsia" w:hint="eastAsia"/>
        </w:rPr>
        <w:t>契約の相手方</w:t>
      </w:r>
      <w:r w:rsidR="00583A21" w:rsidRPr="00D6412E">
        <w:rPr>
          <w:rFonts w:asciiTheme="minorEastAsia" w:eastAsiaTheme="minorEastAsia" w:hAnsiTheme="minorEastAsia" w:hint="eastAsia"/>
        </w:rPr>
        <w:lastRenderedPageBreak/>
        <w:t>は</w:t>
      </w:r>
      <w:r w:rsidR="00D44EAB" w:rsidRPr="00D6412E">
        <w:rPr>
          <w:rFonts w:asciiTheme="minorEastAsia" w:eastAsiaTheme="minorEastAsia" w:hAnsiTheme="minorEastAsia" w:hint="eastAsia"/>
        </w:rPr>
        <w:t>仕様書に記載された納入期限までに納入</w:t>
      </w:r>
      <w:r w:rsidR="001A4C74" w:rsidRPr="00D6412E">
        <w:rPr>
          <w:rFonts w:asciiTheme="minorEastAsia" w:eastAsiaTheme="minorEastAsia" w:hAnsiTheme="minorEastAsia" w:hint="eastAsia"/>
        </w:rPr>
        <w:t>場所へ納品を行ってください。</w:t>
      </w:r>
    </w:p>
    <w:p w:rsidR="00DD28C5" w:rsidRPr="00D6412E" w:rsidRDefault="00DD28C5" w:rsidP="00DD28C5">
      <w:pPr>
        <w:rPr>
          <w:rFonts w:asciiTheme="minorEastAsia" w:eastAsiaTheme="minorEastAsia" w:hAnsiTheme="minorEastAsia"/>
        </w:rPr>
      </w:pPr>
    </w:p>
    <w:p w:rsidR="00DD28C5" w:rsidRPr="00D6412E" w:rsidRDefault="00325D06" w:rsidP="00DD28C5">
      <w:pPr>
        <w:rPr>
          <w:rFonts w:asciiTheme="minorEastAsia" w:eastAsiaTheme="minorEastAsia" w:hAnsiTheme="minorEastAsia"/>
        </w:rPr>
      </w:pPr>
      <w:r w:rsidRPr="00D6412E">
        <w:rPr>
          <w:rFonts w:asciiTheme="minorEastAsia" w:eastAsiaTheme="minorEastAsia" w:hAnsiTheme="minorEastAsia" w:hint="eastAsia"/>
        </w:rPr>
        <w:t>９</w:t>
      </w:r>
      <w:r w:rsidR="006B607E" w:rsidRPr="00D6412E">
        <w:rPr>
          <w:rFonts w:asciiTheme="minorEastAsia" w:eastAsiaTheme="minorEastAsia" w:hAnsiTheme="minorEastAsia" w:hint="eastAsia"/>
        </w:rPr>
        <w:t xml:space="preserve">　</w:t>
      </w:r>
      <w:r w:rsidR="00973C7B" w:rsidRPr="00D6412E">
        <w:rPr>
          <w:rFonts w:asciiTheme="minorEastAsia" w:eastAsiaTheme="minorEastAsia" w:hAnsiTheme="minorEastAsia" w:hint="eastAsia"/>
        </w:rPr>
        <w:t>開札</w:t>
      </w:r>
      <w:r w:rsidR="00574B64" w:rsidRPr="00D6412E">
        <w:rPr>
          <w:rFonts w:asciiTheme="minorEastAsia" w:eastAsiaTheme="minorEastAsia" w:hAnsiTheme="minorEastAsia" w:hint="eastAsia"/>
        </w:rPr>
        <w:t>結果の公表</w:t>
      </w:r>
    </w:p>
    <w:p w:rsidR="008B4715" w:rsidRPr="00D6412E" w:rsidRDefault="00C52061" w:rsidP="008B4715">
      <w:pPr>
        <w:ind w:leftChars="33" w:left="799" w:hangingChars="300" w:hanging="720"/>
        <w:rPr>
          <w:rFonts w:asciiTheme="minorEastAsia" w:eastAsiaTheme="minorEastAsia" w:hAnsiTheme="minorEastAsia"/>
        </w:rPr>
      </w:pPr>
      <w:r w:rsidRPr="00D6412E">
        <w:rPr>
          <w:rFonts w:asciiTheme="minorEastAsia" w:eastAsiaTheme="minorEastAsia" w:hAnsiTheme="minorEastAsia" w:hint="eastAsia"/>
        </w:rPr>
        <w:t>（</w:t>
      </w:r>
      <w:r w:rsidR="00574B64" w:rsidRPr="00D6412E">
        <w:rPr>
          <w:rFonts w:asciiTheme="minorEastAsia" w:eastAsiaTheme="minorEastAsia" w:hAnsiTheme="minorEastAsia" w:hint="eastAsia"/>
        </w:rPr>
        <w:t>１</w:t>
      </w:r>
      <w:r w:rsidRPr="00D6412E">
        <w:rPr>
          <w:rFonts w:asciiTheme="minorEastAsia" w:eastAsiaTheme="minorEastAsia" w:hAnsiTheme="minorEastAsia" w:hint="eastAsia"/>
        </w:rPr>
        <w:t>）</w:t>
      </w:r>
      <w:r w:rsidR="008B4715" w:rsidRPr="00D6412E">
        <w:rPr>
          <w:rFonts w:asciiTheme="minorEastAsia" w:eastAsiaTheme="minorEastAsia" w:hAnsiTheme="minorEastAsia" w:hint="eastAsia"/>
        </w:rPr>
        <w:t xml:space="preserve">　</w:t>
      </w:r>
      <w:r w:rsidR="00DD28C5" w:rsidRPr="00D6412E">
        <w:rPr>
          <w:rFonts w:asciiTheme="minorEastAsia" w:eastAsiaTheme="minorEastAsia" w:hAnsiTheme="minorEastAsia" w:hint="eastAsia"/>
        </w:rPr>
        <w:t>定例見積の結果は、入札情報</w:t>
      </w:r>
      <w:r w:rsidR="003A4C72" w:rsidRPr="00D6412E">
        <w:rPr>
          <w:rFonts w:asciiTheme="minorEastAsia" w:eastAsiaTheme="minorEastAsia" w:hAnsiTheme="minorEastAsia" w:hint="eastAsia"/>
        </w:rPr>
        <w:t>公開サービスにおいて公表</w:t>
      </w:r>
      <w:r w:rsidR="0040524B" w:rsidRPr="00D6412E">
        <w:rPr>
          <w:rFonts w:asciiTheme="minorEastAsia" w:eastAsiaTheme="minorEastAsia" w:hAnsiTheme="minorEastAsia" w:hint="eastAsia"/>
        </w:rPr>
        <w:t>します</w:t>
      </w:r>
      <w:r w:rsidR="00DD28C5" w:rsidRPr="00D6412E">
        <w:rPr>
          <w:rFonts w:asciiTheme="minorEastAsia" w:eastAsiaTheme="minorEastAsia" w:hAnsiTheme="minorEastAsia" w:hint="eastAsia"/>
        </w:rPr>
        <w:t>。</w:t>
      </w:r>
      <w:r w:rsidR="00D44EAB" w:rsidRPr="00D6412E">
        <w:rPr>
          <w:rFonts w:asciiTheme="minorEastAsia" w:eastAsiaTheme="minorEastAsia" w:hAnsiTheme="minorEastAsia" w:hint="eastAsia"/>
        </w:rPr>
        <w:t>但し、</w:t>
      </w:r>
    </w:p>
    <w:p w:rsidR="00DD28C5" w:rsidRPr="00D6412E" w:rsidRDefault="00D44EAB" w:rsidP="008B4715">
      <w:pPr>
        <w:ind w:firstLineChars="300" w:firstLine="720"/>
        <w:rPr>
          <w:rFonts w:asciiTheme="minorEastAsia" w:eastAsiaTheme="minorEastAsia" w:hAnsiTheme="minorEastAsia"/>
        </w:rPr>
      </w:pPr>
      <w:r w:rsidRPr="00D6412E">
        <w:rPr>
          <w:rFonts w:asciiTheme="minorEastAsia" w:eastAsiaTheme="minorEastAsia" w:hAnsiTheme="minorEastAsia" w:hint="eastAsia"/>
        </w:rPr>
        <w:t>不調となった案件については公開しません。</w:t>
      </w:r>
    </w:p>
    <w:p w:rsidR="00DD28C5" w:rsidRPr="00D6412E" w:rsidRDefault="00C52061" w:rsidP="008B4715">
      <w:pPr>
        <w:ind w:leftChars="50" w:left="720" w:hangingChars="250" w:hanging="600"/>
        <w:rPr>
          <w:rFonts w:asciiTheme="minorEastAsia" w:eastAsiaTheme="minorEastAsia" w:hAnsiTheme="minorEastAsia"/>
        </w:rPr>
      </w:pPr>
      <w:r w:rsidRPr="00D6412E">
        <w:rPr>
          <w:rFonts w:asciiTheme="minorEastAsia" w:eastAsiaTheme="minorEastAsia" w:hAnsiTheme="minorEastAsia" w:hint="eastAsia"/>
        </w:rPr>
        <w:t>（</w:t>
      </w:r>
      <w:r w:rsidR="00FA4DEC" w:rsidRPr="00D6412E">
        <w:rPr>
          <w:rFonts w:asciiTheme="minorEastAsia" w:eastAsiaTheme="minorEastAsia" w:hAnsiTheme="minorEastAsia" w:hint="eastAsia"/>
        </w:rPr>
        <w:t>２</w:t>
      </w:r>
      <w:r w:rsidR="008B4715" w:rsidRPr="00D6412E">
        <w:rPr>
          <w:rFonts w:asciiTheme="minorEastAsia" w:eastAsiaTheme="minorEastAsia" w:hAnsiTheme="minorEastAsia" w:hint="eastAsia"/>
        </w:rPr>
        <w:t xml:space="preserve">） </w:t>
      </w:r>
      <w:r w:rsidR="00DD28C5" w:rsidRPr="00D6412E">
        <w:rPr>
          <w:rFonts w:asciiTheme="minorEastAsia" w:eastAsiaTheme="minorEastAsia" w:hAnsiTheme="minorEastAsia" w:hint="eastAsia"/>
        </w:rPr>
        <w:t>公表に付する事項は、案件番号、案件名称、契約の相</w:t>
      </w:r>
      <w:r w:rsidR="005457D5" w:rsidRPr="00D6412E">
        <w:rPr>
          <w:rFonts w:asciiTheme="minorEastAsia" w:eastAsiaTheme="minorEastAsia" w:hAnsiTheme="minorEastAsia" w:hint="eastAsia"/>
        </w:rPr>
        <w:t>手方の氏名及び決定金額、定例見積参加者の氏名及び見積金額</w:t>
      </w:r>
      <w:r w:rsidR="0040524B" w:rsidRPr="00D6412E">
        <w:rPr>
          <w:rFonts w:asciiTheme="minorEastAsia" w:eastAsiaTheme="minorEastAsia" w:hAnsiTheme="minorEastAsia" w:hint="eastAsia"/>
        </w:rPr>
        <w:t>とします</w:t>
      </w:r>
      <w:r w:rsidR="00DD28C5" w:rsidRPr="00D6412E">
        <w:rPr>
          <w:rFonts w:asciiTheme="minorEastAsia" w:eastAsiaTheme="minorEastAsia" w:hAnsiTheme="minorEastAsia" w:hint="eastAsia"/>
        </w:rPr>
        <w:t>。</w:t>
      </w:r>
    </w:p>
    <w:p w:rsidR="00C52061" w:rsidRPr="00D6412E" w:rsidRDefault="00C52061" w:rsidP="00DD28C5">
      <w:pPr>
        <w:rPr>
          <w:rFonts w:asciiTheme="minorEastAsia" w:eastAsiaTheme="minorEastAsia" w:hAnsiTheme="minorEastAsia"/>
        </w:rPr>
      </w:pPr>
    </w:p>
    <w:p w:rsidR="00DD28C5" w:rsidRPr="00D6412E" w:rsidRDefault="00325D06" w:rsidP="00DD28C5">
      <w:pPr>
        <w:rPr>
          <w:rFonts w:asciiTheme="minorEastAsia" w:eastAsiaTheme="minorEastAsia" w:hAnsiTheme="minorEastAsia"/>
        </w:rPr>
      </w:pPr>
      <w:r w:rsidRPr="00D6412E">
        <w:rPr>
          <w:rFonts w:asciiTheme="minorEastAsia" w:eastAsiaTheme="minorEastAsia" w:hAnsiTheme="minorEastAsia" w:hint="eastAsia"/>
        </w:rPr>
        <w:t>１０</w:t>
      </w:r>
      <w:r w:rsidR="006B607E" w:rsidRPr="00D6412E">
        <w:rPr>
          <w:rFonts w:asciiTheme="minorEastAsia" w:eastAsiaTheme="minorEastAsia" w:hAnsiTheme="minorEastAsia" w:hint="eastAsia"/>
        </w:rPr>
        <w:t xml:space="preserve">　</w:t>
      </w:r>
      <w:r w:rsidR="0040524B" w:rsidRPr="00D6412E">
        <w:rPr>
          <w:rFonts w:asciiTheme="minorEastAsia" w:eastAsiaTheme="minorEastAsia" w:hAnsiTheme="minorEastAsia" w:hint="eastAsia"/>
        </w:rPr>
        <w:t>無効な見積書</w:t>
      </w:r>
    </w:p>
    <w:p w:rsidR="00DD28C5" w:rsidRPr="00D6412E" w:rsidRDefault="0040524B" w:rsidP="003103FE">
      <w:pPr>
        <w:ind w:firstLineChars="350" w:firstLine="840"/>
        <w:rPr>
          <w:rFonts w:asciiTheme="minorEastAsia" w:eastAsiaTheme="minorEastAsia" w:hAnsiTheme="minorEastAsia"/>
        </w:rPr>
      </w:pPr>
      <w:r w:rsidRPr="00D6412E">
        <w:rPr>
          <w:rFonts w:asciiTheme="minorEastAsia" w:eastAsiaTheme="minorEastAsia" w:hAnsiTheme="minorEastAsia" w:hint="eastAsia"/>
        </w:rPr>
        <w:t>次の各号のいずれかに該当する見積書は無効とします</w:t>
      </w:r>
      <w:r w:rsidR="00DD28C5" w:rsidRPr="00D6412E">
        <w:rPr>
          <w:rFonts w:asciiTheme="minorEastAsia" w:eastAsiaTheme="minorEastAsia" w:hAnsiTheme="minorEastAsia" w:hint="eastAsia"/>
        </w:rPr>
        <w:t>。</w:t>
      </w:r>
    </w:p>
    <w:p w:rsidR="00827DD3" w:rsidRPr="00D6412E" w:rsidRDefault="00827DD3" w:rsidP="003103FE">
      <w:pPr>
        <w:ind w:firstLineChars="350" w:firstLine="840"/>
        <w:rPr>
          <w:rFonts w:asciiTheme="minorEastAsia" w:eastAsiaTheme="minorEastAsia" w:hAnsiTheme="minorEastAsia"/>
        </w:rPr>
      </w:pPr>
    </w:p>
    <w:tbl>
      <w:tblPr>
        <w:tblStyle w:val="a9"/>
        <w:tblW w:w="0" w:type="auto"/>
        <w:tblInd w:w="675" w:type="dxa"/>
        <w:tblLook w:val="04A0" w:firstRow="1" w:lastRow="0" w:firstColumn="1" w:lastColumn="0" w:noHBand="0" w:noVBand="1"/>
      </w:tblPr>
      <w:tblGrid>
        <w:gridCol w:w="456"/>
        <w:gridCol w:w="7589"/>
      </w:tblGrid>
      <w:tr w:rsidR="00D6412E" w:rsidRPr="00D6412E" w:rsidTr="003103FE">
        <w:tc>
          <w:tcPr>
            <w:tcW w:w="456"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ア</w:t>
            </w:r>
          </w:p>
        </w:tc>
        <w:tc>
          <w:tcPr>
            <w:tcW w:w="7589"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参加資格要件を満たさない者が提出した見積書</w:t>
            </w:r>
          </w:p>
        </w:tc>
      </w:tr>
      <w:tr w:rsidR="00D6412E" w:rsidRPr="00D6412E" w:rsidTr="003103FE">
        <w:tc>
          <w:tcPr>
            <w:tcW w:w="456"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イ</w:t>
            </w:r>
          </w:p>
        </w:tc>
        <w:tc>
          <w:tcPr>
            <w:tcW w:w="7589"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民法（明治２９年法律第８９号）第９５条の錯誤と認められる見積書</w:t>
            </w:r>
          </w:p>
        </w:tc>
      </w:tr>
      <w:tr w:rsidR="00D6412E" w:rsidRPr="00D6412E" w:rsidTr="003103FE">
        <w:tc>
          <w:tcPr>
            <w:tcW w:w="456"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ウ</w:t>
            </w:r>
          </w:p>
        </w:tc>
        <w:tc>
          <w:tcPr>
            <w:tcW w:w="7589" w:type="dxa"/>
          </w:tcPr>
          <w:p w:rsidR="003103FE" w:rsidRPr="00D6412E" w:rsidRDefault="003103FE" w:rsidP="00583A21">
            <w:pPr>
              <w:rPr>
                <w:rFonts w:asciiTheme="minorEastAsia" w:eastAsiaTheme="minorEastAsia" w:hAnsiTheme="minorEastAsia"/>
              </w:rPr>
            </w:pPr>
            <w:r w:rsidRPr="00D6412E">
              <w:rPr>
                <w:rFonts w:asciiTheme="minorEastAsia" w:eastAsiaTheme="minorEastAsia" w:hAnsiTheme="minorEastAsia" w:hint="eastAsia"/>
              </w:rPr>
              <w:t>その他定例見積の参加条件に違反して提出した見積書</w:t>
            </w:r>
          </w:p>
        </w:tc>
      </w:tr>
    </w:tbl>
    <w:p w:rsidR="00B5685E" w:rsidRPr="00D6412E" w:rsidRDefault="00B5685E" w:rsidP="00DD28C5">
      <w:pPr>
        <w:rPr>
          <w:rFonts w:asciiTheme="minorEastAsia" w:eastAsiaTheme="minorEastAsia" w:hAnsiTheme="minorEastAsia"/>
        </w:rPr>
      </w:pPr>
    </w:p>
    <w:p w:rsidR="00DD28C5" w:rsidRPr="00D6412E" w:rsidRDefault="00325D06" w:rsidP="00DD28C5">
      <w:pPr>
        <w:rPr>
          <w:rFonts w:asciiTheme="minorEastAsia" w:eastAsiaTheme="minorEastAsia" w:hAnsiTheme="minorEastAsia"/>
        </w:rPr>
      </w:pPr>
      <w:r w:rsidRPr="00D6412E">
        <w:rPr>
          <w:rFonts w:asciiTheme="minorEastAsia" w:eastAsiaTheme="minorEastAsia" w:hAnsiTheme="minorEastAsia" w:hint="eastAsia"/>
        </w:rPr>
        <w:t>１１</w:t>
      </w:r>
      <w:r w:rsidR="006B607E" w:rsidRPr="00D6412E">
        <w:rPr>
          <w:rFonts w:asciiTheme="minorEastAsia" w:eastAsiaTheme="minorEastAsia" w:hAnsiTheme="minorEastAsia" w:hint="eastAsia"/>
        </w:rPr>
        <w:t xml:space="preserve">　</w:t>
      </w:r>
      <w:r w:rsidR="00DD28C5" w:rsidRPr="00D6412E">
        <w:rPr>
          <w:rFonts w:asciiTheme="minorEastAsia" w:eastAsiaTheme="minorEastAsia" w:hAnsiTheme="minorEastAsia" w:hint="eastAsia"/>
        </w:rPr>
        <w:t>不調</w:t>
      </w:r>
      <w:r w:rsidR="00827DD3" w:rsidRPr="00D6412E">
        <w:rPr>
          <w:rFonts w:asciiTheme="minorEastAsia" w:eastAsiaTheme="minorEastAsia" w:hAnsiTheme="minorEastAsia" w:hint="eastAsia"/>
        </w:rPr>
        <w:t>と</w:t>
      </w:r>
      <w:r w:rsidR="005F1EF1" w:rsidRPr="00D6412E">
        <w:rPr>
          <w:rFonts w:asciiTheme="minorEastAsia" w:eastAsiaTheme="minorEastAsia" w:hAnsiTheme="minorEastAsia" w:hint="eastAsia"/>
        </w:rPr>
        <w:t>再</w:t>
      </w:r>
      <w:r w:rsidR="00DD28C5" w:rsidRPr="00D6412E">
        <w:rPr>
          <w:rFonts w:asciiTheme="minorEastAsia" w:eastAsiaTheme="minorEastAsia" w:hAnsiTheme="minorEastAsia" w:hint="eastAsia"/>
        </w:rPr>
        <w:t>調達</w:t>
      </w:r>
      <w:r w:rsidR="00DD28C5" w:rsidRPr="00D6412E">
        <w:rPr>
          <w:rFonts w:asciiTheme="minorEastAsia" w:eastAsiaTheme="minorEastAsia" w:hAnsiTheme="minorEastAsia"/>
        </w:rPr>
        <w:t xml:space="preserve"> </w:t>
      </w:r>
    </w:p>
    <w:p w:rsidR="005F1EF1" w:rsidRPr="00D6412E" w:rsidRDefault="00DD28C5" w:rsidP="0040524B">
      <w:pPr>
        <w:ind w:leftChars="100" w:left="240" w:firstLineChars="100" w:firstLine="240"/>
        <w:rPr>
          <w:rFonts w:asciiTheme="minorEastAsia" w:eastAsiaTheme="minorEastAsia" w:hAnsiTheme="minorEastAsia"/>
        </w:rPr>
      </w:pPr>
      <w:r w:rsidRPr="00D6412E">
        <w:rPr>
          <w:rFonts w:asciiTheme="minorEastAsia" w:eastAsiaTheme="minorEastAsia" w:hAnsiTheme="minorEastAsia" w:hint="eastAsia"/>
        </w:rPr>
        <w:t>定例見積</w:t>
      </w:r>
      <w:r w:rsidR="00BE1324" w:rsidRPr="00D6412E">
        <w:rPr>
          <w:rFonts w:asciiTheme="minorEastAsia" w:eastAsiaTheme="minorEastAsia" w:hAnsiTheme="minorEastAsia" w:hint="eastAsia"/>
        </w:rPr>
        <w:t>を行った</w:t>
      </w:r>
      <w:r w:rsidRPr="00D6412E">
        <w:rPr>
          <w:rFonts w:asciiTheme="minorEastAsia" w:eastAsiaTheme="minorEastAsia" w:hAnsiTheme="minorEastAsia" w:hint="eastAsia"/>
        </w:rPr>
        <w:t>結果</w:t>
      </w:r>
      <w:r w:rsidR="00BE1324" w:rsidRPr="00D6412E">
        <w:rPr>
          <w:rFonts w:asciiTheme="minorEastAsia" w:eastAsiaTheme="minorEastAsia" w:hAnsiTheme="minorEastAsia" w:hint="eastAsia"/>
        </w:rPr>
        <w:t>、</w:t>
      </w:r>
      <w:r w:rsidR="00BE5671" w:rsidRPr="00D6412E">
        <w:rPr>
          <w:rFonts w:asciiTheme="minorEastAsia" w:eastAsiaTheme="minorEastAsia" w:hAnsiTheme="minorEastAsia" w:hint="eastAsia"/>
        </w:rPr>
        <w:t>見積書を提出した者が</w:t>
      </w:r>
      <w:r w:rsidR="00D9234E" w:rsidRPr="00D6412E">
        <w:rPr>
          <w:rFonts w:asciiTheme="minorEastAsia" w:eastAsiaTheme="minorEastAsia" w:hAnsiTheme="minorEastAsia" w:hint="eastAsia"/>
        </w:rPr>
        <w:t>無</w:t>
      </w:r>
      <w:r w:rsidR="00BE5671" w:rsidRPr="00D6412E">
        <w:rPr>
          <w:rFonts w:asciiTheme="minorEastAsia" w:eastAsiaTheme="minorEastAsia" w:hAnsiTheme="minorEastAsia" w:hint="eastAsia"/>
        </w:rPr>
        <w:t>い場合</w:t>
      </w:r>
      <w:r w:rsidR="00D9234E" w:rsidRPr="00D6412E">
        <w:rPr>
          <w:rFonts w:asciiTheme="minorEastAsia" w:eastAsiaTheme="minorEastAsia" w:hAnsiTheme="minorEastAsia" w:hint="eastAsia"/>
        </w:rPr>
        <w:t>、又は</w:t>
      </w:r>
      <w:r w:rsidR="00BE5671" w:rsidRPr="00D6412E">
        <w:rPr>
          <w:rFonts w:asciiTheme="minorEastAsia" w:eastAsiaTheme="minorEastAsia" w:hAnsiTheme="minorEastAsia" w:hint="eastAsia"/>
        </w:rPr>
        <w:t>提出された見積書の額がいずれも</w:t>
      </w:r>
      <w:r w:rsidR="00D9234E" w:rsidRPr="00D6412E">
        <w:rPr>
          <w:rFonts w:asciiTheme="minorEastAsia" w:eastAsiaTheme="minorEastAsia" w:hAnsiTheme="minorEastAsia" w:hint="eastAsia"/>
        </w:rPr>
        <w:t>予定価格上回</w:t>
      </w:r>
      <w:r w:rsidR="00BE5671" w:rsidRPr="00D6412E">
        <w:rPr>
          <w:rFonts w:asciiTheme="minorEastAsia" w:eastAsiaTheme="minorEastAsia" w:hAnsiTheme="minorEastAsia" w:hint="eastAsia"/>
        </w:rPr>
        <w:t>ったこと</w:t>
      </w:r>
      <w:r w:rsidR="00D9234E" w:rsidRPr="00D6412E">
        <w:rPr>
          <w:rFonts w:asciiTheme="minorEastAsia" w:eastAsiaTheme="minorEastAsia" w:hAnsiTheme="minorEastAsia" w:hint="eastAsia"/>
        </w:rPr>
        <w:t>により</w:t>
      </w:r>
      <w:r w:rsidR="00BE5671" w:rsidRPr="00D6412E">
        <w:rPr>
          <w:rFonts w:asciiTheme="minorEastAsia" w:eastAsiaTheme="minorEastAsia" w:hAnsiTheme="minorEastAsia" w:hint="eastAsia"/>
        </w:rPr>
        <w:t>落札者がいない場合は</w:t>
      </w:r>
      <w:r w:rsidRPr="00D6412E">
        <w:rPr>
          <w:rFonts w:asciiTheme="minorEastAsia" w:eastAsiaTheme="minorEastAsia" w:hAnsiTheme="minorEastAsia" w:hint="eastAsia"/>
        </w:rPr>
        <w:t>不調と</w:t>
      </w:r>
      <w:r w:rsidR="00F50140" w:rsidRPr="00D6412E">
        <w:rPr>
          <w:rFonts w:asciiTheme="minorEastAsia" w:eastAsiaTheme="minorEastAsia" w:hAnsiTheme="minorEastAsia" w:hint="eastAsia"/>
        </w:rPr>
        <w:t>します。</w:t>
      </w:r>
    </w:p>
    <w:p w:rsidR="00827DD3" w:rsidRPr="00D6412E" w:rsidRDefault="00D6412E" w:rsidP="0040524B">
      <w:pPr>
        <w:ind w:leftChars="100" w:left="240" w:firstLineChars="100" w:firstLine="240"/>
        <w:rPr>
          <w:rFonts w:asciiTheme="minorEastAsia" w:eastAsiaTheme="minorEastAsia" w:hAnsiTheme="minorEastAsia"/>
        </w:rPr>
      </w:pPr>
      <w:r w:rsidRPr="00D6412E">
        <w:rPr>
          <w:rFonts w:asciiTheme="minorEastAsia" w:eastAsiaTheme="minorEastAsia" w:hAnsiTheme="minorEastAsia" w:hint="eastAsia"/>
        </w:rPr>
        <w:t>不調となった場合は、内容を見直し再度公告を行い、再調達を行う</w:t>
      </w:r>
      <w:r w:rsidR="005F1EF1" w:rsidRPr="00D6412E">
        <w:rPr>
          <w:rFonts w:asciiTheme="minorEastAsia" w:eastAsiaTheme="minorEastAsia" w:hAnsiTheme="minorEastAsia" w:hint="eastAsia"/>
        </w:rPr>
        <w:t>場合があります。</w:t>
      </w:r>
    </w:p>
    <w:p w:rsidR="00DD28C5" w:rsidRPr="00D6412E" w:rsidRDefault="00827DD3" w:rsidP="0040524B">
      <w:pPr>
        <w:ind w:leftChars="100" w:left="240" w:firstLineChars="100" w:firstLine="240"/>
        <w:rPr>
          <w:rFonts w:asciiTheme="minorEastAsia" w:eastAsiaTheme="minorEastAsia" w:hAnsiTheme="minorEastAsia"/>
        </w:rPr>
      </w:pPr>
      <w:r w:rsidRPr="00D6412E">
        <w:rPr>
          <w:rFonts w:asciiTheme="minorEastAsia" w:eastAsiaTheme="minorEastAsia" w:hAnsiTheme="minorEastAsia" w:hint="eastAsia"/>
        </w:rPr>
        <w:t>なお</w:t>
      </w:r>
      <w:r w:rsidR="00F50140" w:rsidRPr="00D6412E">
        <w:rPr>
          <w:rFonts w:asciiTheme="minorEastAsia" w:eastAsiaTheme="minorEastAsia" w:hAnsiTheme="minorEastAsia" w:hint="eastAsia"/>
        </w:rPr>
        <w:t>、</w:t>
      </w:r>
      <w:r w:rsidR="00DD28C5" w:rsidRPr="00D6412E">
        <w:rPr>
          <w:rFonts w:asciiTheme="minorEastAsia" w:eastAsiaTheme="minorEastAsia" w:hAnsiTheme="minorEastAsia" w:hint="eastAsia"/>
        </w:rPr>
        <w:t>１０万円未満の物品について</w:t>
      </w:r>
      <w:r w:rsidR="00BE5671" w:rsidRPr="00D6412E">
        <w:rPr>
          <w:rFonts w:asciiTheme="minorEastAsia" w:eastAsiaTheme="minorEastAsia" w:hAnsiTheme="minorEastAsia" w:hint="eastAsia"/>
        </w:rPr>
        <w:t>は、管理調達課</w:t>
      </w:r>
      <w:r w:rsidR="00201033" w:rsidRPr="00D6412E">
        <w:rPr>
          <w:rFonts w:asciiTheme="minorEastAsia" w:eastAsiaTheme="minorEastAsia" w:hAnsiTheme="minorEastAsia" w:hint="eastAsia"/>
        </w:rPr>
        <w:t>が</w:t>
      </w:r>
      <w:r w:rsidR="00D6412E" w:rsidRPr="00D6412E">
        <w:rPr>
          <w:rFonts w:asciiTheme="minorEastAsia" w:eastAsiaTheme="minorEastAsia" w:hAnsiTheme="minorEastAsia" w:hint="eastAsia"/>
        </w:rPr>
        <w:t>電子入札システムを利用しない</w:t>
      </w:r>
      <w:r w:rsidR="00DD28C5" w:rsidRPr="00D6412E">
        <w:rPr>
          <w:rFonts w:asciiTheme="minorEastAsia" w:eastAsiaTheme="minorEastAsia" w:hAnsiTheme="minorEastAsia" w:hint="eastAsia"/>
        </w:rPr>
        <w:t>随意契約によ</w:t>
      </w:r>
      <w:r w:rsidR="00BE5671" w:rsidRPr="00D6412E">
        <w:rPr>
          <w:rFonts w:asciiTheme="minorEastAsia" w:eastAsiaTheme="minorEastAsia" w:hAnsiTheme="minorEastAsia" w:hint="eastAsia"/>
        </w:rPr>
        <w:t>る</w:t>
      </w:r>
      <w:r w:rsidR="00D6412E" w:rsidRPr="00D6412E">
        <w:rPr>
          <w:rFonts w:asciiTheme="minorEastAsia" w:eastAsiaTheme="minorEastAsia" w:hAnsiTheme="minorEastAsia" w:hint="eastAsia"/>
        </w:rPr>
        <w:t>再</w:t>
      </w:r>
      <w:r w:rsidR="00DD28C5" w:rsidRPr="00D6412E">
        <w:rPr>
          <w:rFonts w:asciiTheme="minorEastAsia" w:eastAsiaTheme="minorEastAsia" w:hAnsiTheme="minorEastAsia" w:hint="eastAsia"/>
        </w:rPr>
        <w:t>調達</w:t>
      </w:r>
      <w:r w:rsidR="00BE5671" w:rsidRPr="00D6412E">
        <w:rPr>
          <w:rFonts w:asciiTheme="minorEastAsia" w:eastAsiaTheme="minorEastAsia" w:hAnsiTheme="minorEastAsia" w:hint="eastAsia"/>
        </w:rPr>
        <w:t>を行う</w:t>
      </w:r>
      <w:r w:rsidR="00216771" w:rsidRPr="00D6412E">
        <w:rPr>
          <w:rFonts w:asciiTheme="minorEastAsia" w:eastAsiaTheme="minorEastAsia" w:hAnsiTheme="minorEastAsia" w:hint="eastAsia"/>
        </w:rPr>
        <w:t>場合があります。</w:t>
      </w:r>
    </w:p>
    <w:p w:rsidR="00DD28C5" w:rsidRPr="00D6412E" w:rsidRDefault="00DD28C5" w:rsidP="00DD28C5">
      <w:pPr>
        <w:rPr>
          <w:rFonts w:asciiTheme="minorEastAsia" w:eastAsiaTheme="minorEastAsia" w:hAnsiTheme="minorEastAsia"/>
        </w:rPr>
      </w:pPr>
    </w:p>
    <w:p w:rsidR="00DD28C5" w:rsidRPr="00D6412E" w:rsidRDefault="00325D06" w:rsidP="00FA4DEC">
      <w:pPr>
        <w:rPr>
          <w:rFonts w:asciiTheme="minorEastAsia" w:eastAsiaTheme="minorEastAsia" w:hAnsiTheme="minorEastAsia"/>
        </w:rPr>
      </w:pPr>
      <w:r w:rsidRPr="00D6412E">
        <w:rPr>
          <w:rFonts w:asciiTheme="minorEastAsia" w:eastAsiaTheme="minorEastAsia" w:hAnsiTheme="minorEastAsia" w:hint="eastAsia"/>
        </w:rPr>
        <w:t>１２</w:t>
      </w:r>
      <w:r w:rsidR="00FA4DEC" w:rsidRPr="00D6412E">
        <w:rPr>
          <w:rFonts w:asciiTheme="minorEastAsia" w:eastAsiaTheme="minorEastAsia" w:hAnsiTheme="minorEastAsia" w:hint="eastAsia"/>
        </w:rPr>
        <w:t xml:space="preserve">　納品</w:t>
      </w:r>
      <w:r w:rsidR="005F1EF1" w:rsidRPr="00D6412E">
        <w:rPr>
          <w:rFonts w:asciiTheme="minorEastAsia" w:eastAsiaTheme="minorEastAsia" w:hAnsiTheme="minorEastAsia" w:hint="eastAsia"/>
        </w:rPr>
        <w:t>検査及び請求書提出</w:t>
      </w:r>
    </w:p>
    <w:p w:rsidR="0010135B" w:rsidRPr="00D6412E" w:rsidRDefault="00FA4DEC"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5F1EF1" w:rsidRPr="00D6412E">
        <w:rPr>
          <w:rFonts w:asciiTheme="minorEastAsia" w:eastAsiaTheme="minorEastAsia" w:hAnsiTheme="minorEastAsia" w:hint="eastAsia"/>
        </w:rPr>
        <w:t>仕様書</w:t>
      </w:r>
      <w:r w:rsidR="0061439F" w:rsidRPr="00D6412E">
        <w:rPr>
          <w:rFonts w:asciiTheme="minorEastAsia" w:eastAsiaTheme="minorEastAsia" w:hAnsiTheme="minorEastAsia" w:hint="eastAsia"/>
        </w:rPr>
        <w:t>記載</w:t>
      </w:r>
      <w:r w:rsidR="005F1EF1" w:rsidRPr="00D6412E">
        <w:rPr>
          <w:rFonts w:asciiTheme="minorEastAsia" w:eastAsiaTheme="minorEastAsia" w:hAnsiTheme="minorEastAsia" w:hint="eastAsia"/>
        </w:rPr>
        <w:t>の</w:t>
      </w:r>
      <w:r w:rsidR="0061439F" w:rsidRPr="00D6412E">
        <w:rPr>
          <w:rFonts w:asciiTheme="minorEastAsia" w:eastAsiaTheme="minorEastAsia" w:hAnsiTheme="minorEastAsia" w:hint="eastAsia"/>
        </w:rPr>
        <w:t>納入場所</w:t>
      </w:r>
      <w:r w:rsidR="00130F54" w:rsidRPr="00D6412E">
        <w:rPr>
          <w:rFonts w:asciiTheme="minorEastAsia" w:eastAsiaTheme="minorEastAsia" w:hAnsiTheme="minorEastAsia" w:hint="eastAsia"/>
        </w:rPr>
        <w:t>へ納品を行い、</w:t>
      </w:r>
      <w:r w:rsidR="0061439F" w:rsidRPr="00D6412E">
        <w:rPr>
          <w:rFonts w:asciiTheme="minorEastAsia" w:eastAsiaTheme="minorEastAsia" w:hAnsiTheme="minorEastAsia" w:hint="eastAsia"/>
        </w:rPr>
        <w:t>発注元</w:t>
      </w:r>
      <w:r w:rsidR="00216771" w:rsidRPr="00D6412E">
        <w:rPr>
          <w:rFonts w:asciiTheme="minorEastAsia" w:eastAsiaTheme="minorEastAsia" w:hAnsiTheme="minorEastAsia" w:hint="eastAsia"/>
        </w:rPr>
        <w:t>所属の検査を受け</w:t>
      </w:r>
      <w:r w:rsidR="00B1592A" w:rsidRPr="00D6412E">
        <w:rPr>
          <w:rFonts w:asciiTheme="minorEastAsia" w:eastAsiaTheme="minorEastAsia" w:hAnsiTheme="minorEastAsia" w:hint="eastAsia"/>
        </w:rPr>
        <w:t>た後、</w:t>
      </w:r>
      <w:r w:rsidR="00760635" w:rsidRPr="00D6412E">
        <w:rPr>
          <w:rFonts w:asciiTheme="minorEastAsia" w:eastAsiaTheme="minorEastAsia" w:hAnsiTheme="minorEastAsia" w:hint="eastAsia"/>
        </w:rPr>
        <w:t>請求書と納品書を併せて管理調達課へ提出してください。</w:t>
      </w:r>
    </w:p>
    <w:p w:rsidR="00390BC1" w:rsidRPr="00D6412E" w:rsidRDefault="00390BC1" w:rsidP="00760635">
      <w:pPr>
        <w:ind w:left="240" w:hangingChars="100" w:hanging="240"/>
        <w:rPr>
          <w:rFonts w:asciiTheme="minorEastAsia" w:eastAsiaTheme="minorEastAsia" w:hAnsiTheme="minorEastAsia"/>
        </w:rPr>
      </w:pPr>
    </w:p>
    <w:p w:rsidR="00390BC1" w:rsidRPr="00D6412E" w:rsidRDefault="00390BC1"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１３　納期の延長</w:t>
      </w:r>
    </w:p>
    <w:p w:rsidR="008431D8" w:rsidRPr="00D6412E" w:rsidRDefault="00A30DCA"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B1592A" w:rsidRPr="00D6412E">
        <w:rPr>
          <w:rFonts w:asciiTheme="minorEastAsia" w:eastAsiaTheme="minorEastAsia" w:hAnsiTheme="minorEastAsia" w:hint="eastAsia"/>
        </w:rPr>
        <w:t>天災その他</w:t>
      </w:r>
      <w:r w:rsidR="00390BC1" w:rsidRPr="00D6412E">
        <w:rPr>
          <w:rFonts w:asciiTheme="minorEastAsia" w:eastAsiaTheme="minorEastAsia" w:hAnsiTheme="minorEastAsia" w:hint="eastAsia"/>
        </w:rPr>
        <w:t>やむを得ない</w:t>
      </w:r>
      <w:r w:rsidR="005F1EF1" w:rsidRPr="00D6412E">
        <w:rPr>
          <w:rFonts w:asciiTheme="minorEastAsia" w:eastAsiaTheme="minorEastAsia" w:hAnsiTheme="minorEastAsia" w:hint="eastAsia"/>
        </w:rPr>
        <w:t>理由により納品日までに納入出来ないと判明した場合は、</w:t>
      </w:r>
      <w:r w:rsidR="00731F6F" w:rsidRPr="00D6412E">
        <w:rPr>
          <w:rFonts w:asciiTheme="minorEastAsia" w:eastAsiaTheme="minorEastAsia" w:hAnsiTheme="minorEastAsia" w:hint="eastAsia"/>
        </w:rPr>
        <w:t>速</w:t>
      </w:r>
      <w:r w:rsidR="0061439F" w:rsidRPr="00D6412E">
        <w:rPr>
          <w:rFonts w:asciiTheme="minorEastAsia" w:eastAsiaTheme="minorEastAsia" w:hAnsiTheme="minorEastAsia" w:hint="eastAsia"/>
        </w:rPr>
        <w:t>やかに</w:t>
      </w:r>
      <w:r w:rsidRPr="00D6412E">
        <w:rPr>
          <w:rFonts w:asciiTheme="minorEastAsia" w:eastAsiaTheme="minorEastAsia" w:hAnsiTheme="minorEastAsia" w:hint="eastAsia"/>
        </w:rPr>
        <w:t>管理調達課へ連絡</w:t>
      </w:r>
      <w:r w:rsidR="00BA1539" w:rsidRPr="00D6412E">
        <w:rPr>
          <w:rFonts w:asciiTheme="minorEastAsia" w:eastAsiaTheme="minorEastAsia" w:hAnsiTheme="minorEastAsia" w:hint="eastAsia"/>
        </w:rPr>
        <w:t>すると共に、納期延長依頼届（別紙様式３</w:t>
      </w:r>
      <w:r w:rsidR="00B1592A" w:rsidRPr="00D6412E">
        <w:rPr>
          <w:rFonts w:asciiTheme="minorEastAsia" w:eastAsiaTheme="minorEastAsia" w:hAnsiTheme="minorEastAsia" w:hint="eastAsia"/>
        </w:rPr>
        <w:t>）</w:t>
      </w:r>
      <w:r w:rsidR="008431D8" w:rsidRPr="00D6412E">
        <w:rPr>
          <w:rFonts w:asciiTheme="minorEastAsia" w:eastAsiaTheme="minorEastAsia" w:hAnsiTheme="minorEastAsia" w:hint="eastAsia"/>
        </w:rPr>
        <w:t>を提出</w:t>
      </w:r>
      <w:r w:rsidRPr="00D6412E">
        <w:rPr>
          <w:rFonts w:asciiTheme="minorEastAsia" w:eastAsiaTheme="minorEastAsia" w:hAnsiTheme="minorEastAsia" w:hint="eastAsia"/>
        </w:rPr>
        <w:t>してください。</w:t>
      </w:r>
    </w:p>
    <w:p w:rsidR="00A30DCA" w:rsidRPr="00D6412E" w:rsidRDefault="008431D8" w:rsidP="008431D8">
      <w:pPr>
        <w:ind w:leftChars="100" w:left="240" w:firstLineChars="100" w:firstLine="240"/>
        <w:rPr>
          <w:rFonts w:asciiTheme="minorEastAsia" w:eastAsiaTheme="minorEastAsia" w:hAnsiTheme="minorEastAsia"/>
        </w:rPr>
      </w:pPr>
      <w:r w:rsidRPr="00D6412E">
        <w:rPr>
          <w:rFonts w:asciiTheme="minorEastAsia" w:eastAsiaTheme="minorEastAsia" w:hAnsiTheme="minorEastAsia" w:hint="eastAsia"/>
        </w:rPr>
        <w:t>管理調達課は発注元所属と協議のうえ納期の延長を認め、</w:t>
      </w:r>
      <w:r w:rsidR="00390BC1" w:rsidRPr="00D6412E">
        <w:rPr>
          <w:rFonts w:asciiTheme="minorEastAsia" w:eastAsiaTheme="minorEastAsia" w:hAnsiTheme="minorEastAsia" w:hint="eastAsia"/>
        </w:rPr>
        <w:t>業務への支障が無いと判断される場合は、</w:t>
      </w:r>
      <w:r w:rsidR="00201033" w:rsidRPr="00D6412E">
        <w:rPr>
          <w:rFonts w:asciiTheme="minorEastAsia" w:eastAsiaTheme="minorEastAsia" w:hAnsiTheme="minorEastAsia" w:hint="eastAsia"/>
        </w:rPr>
        <w:t>新たな納品日を</w:t>
      </w:r>
      <w:r w:rsidR="0024669F" w:rsidRPr="00D6412E">
        <w:rPr>
          <w:rFonts w:asciiTheme="minorEastAsia" w:eastAsiaTheme="minorEastAsia" w:hAnsiTheme="minorEastAsia" w:hint="eastAsia"/>
        </w:rPr>
        <w:t>通知します。</w:t>
      </w:r>
    </w:p>
    <w:p w:rsidR="00390BC1" w:rsidRPr="00D6412E" w:rsidRDefault="00390BC1"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8431D8" w:rsidRPr="00D6412E">
        <w:rPr>
          <w:rFonts w:asciiTheme="minorEastAsia" w:eastAsiaTheme="minorEastAsia" w:hAnsiTheme="minorEastAsia" w:hint="eastAsia"/>
        </w:rPr>
        <w:t>なお</w:t>
      </w:r>
      <w:r w:rsidRPr="00D6412E">
        <w:rPr>
          <w:rFonts w:asciiTheme="minorEastAsia" w:eastAsiaTheme="minorEastAsia" w:hAnsiTheme="minorEastAsia" w:hint="eastAsia"/>
        </w:rPr>
        <w:t>受注者の不注意による納期の延長は認められませんのでご注意ください。</w:t>
      </w:r>
    </w:p>
    <w:p w:rsidR="00C06FBD" w:rsidRPr="00D6412E" w:rsidRDefault="00C06FBD" w:rsidP="00760635">
      <w:pPr>
        <w:ind w:left="240" w:hangingChars="100" w:hanging="240"/>
        <w:rPr>
          <w:rFonts w:asciiTheme="minorEastAsia" w:eastAsiaTheme="minorEastAsia" w:hAnsiTheme="minorEastAsia"/>
        </w:rPr>
      </w:pPr>
    </w:p>
    <w:p w:rsidR="00216771" w:rsidRPr="00D6412E" w:rsidRDefault="008D6AF3"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１４</w:t>
      </w:r>
      <w:r w:rsidR="00216771" w:rsidRPr="00D6412E">
        <w:rPr>
          <w:rFonts w:asciiTheme="minorEastAsia" w:eastAsiaTheme="minorEastAsia" w:hAnsiTheme="minorEastAsia" w:hint="eastAsia"/>
        </w:rPr>
        <w:t xml:space="preserve">　</w:t>
      </w:r>
      <w:r w:rsidRPr="00D6412E">
        <w:rPr>
          <w:rFonts w:asciiTheme="minorEastAsia" w:eastAsiaTheme="minorEastAsia" w:hAnsiTheme="minorEastAsia" w:hint="eastAsia"/>
        </w:rPr>
        <w:t>指名停止</w:t>
      </w:r>
    </w:p>
    <w:p w:rsidR="008B4715" w:rsidRPr="00D6412E" w:rsidRDefault="00130F54" w:rsidP="008B471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C06FBD" w:rsidRPr="00D6412E">
        <w:rPr>
          <w:rFonts w:asciiTheme="minorEastAsia" w:eastAsiaTheme="minorEastAsia" w:hAnsiTheme="minorEastAsia" w:hint="eastAsia"/>
        </w:rPr>
        <w:t>熊本県物品購入等及び業務委託等契約に係る指名停止等の措置</w:t>
      </w:r>
      <w:r w:rsidR="00E264C8" w:rsidRPr="00D6412E">
        <w:rPr>
          <w:rFonts w:asciiTheme="minorEastAsia" w:eastAsiaTheme="minorEastAsia" w:hAnsiTheme="minorEastAsia" w:hint="eastAsia"/>
        </w:rPr>
        <w:t>要領</w:t>
      </w:r>
      <w:r w:rsidR="008D6AF3" w:rsidRPr="00D6412E">
        <w:rPr>
          <w:rFonts w:asciiTheme="minorEastAsia" w:eastAsiaTheme="minorEastAsia" w:hAnsiTheme="minorEastAsia" w:hint="eastAsia"/>
        </w:rPr>
        <w:t>によ</w:t>
      </w:r>
      <w:r w:rsidR="00D6412E" w:rsidRPr="00D6412E">
        <w:rPr>
          <w:rFonts w:asciiTheme="minorEastAsia" w:eastAsiaTheme="minorEastAsia" w:hAnsiTheme="minorEastAsia" w:hint="eastAsia"/>
        </w:rPr>
        <w:t>る</w:t>
      </w:r>
      <w:r w:rsidR="008D6AF3" w:rsidRPr="00D6412E">
        <w:rPr>
          <w:rFonts w:asciiTheme="minorEastAsia" w:eastAsiaTheme="minorEastAsia" w:hAnsiTheme="minorEastAsia" w:hint="eastAsia"/>
        </w:rPr>
        <w:t>指名停止等の措置</w:t>
      </w:r>
      <w:r w:rsidR="00D6412E" w:rsidRPr="00D6412E">
        <w:rPr>
          <w:rFonts w:asciiTheme="minorEastAsia" w:eastAsiaTheme="minorEastAsia" w:hAnsiTheme="minorEastAsia" w:hint="eastAsia"/>
        </w:rPr>
        <w:t>の主な場合は次のとおりです。</w:t>
      </w:r>
      <w:r w:rsidR="00731F6F" w:rsidRPr="00D6412E">
        <w:rPr>
          <w:rFonts w:asciiTheme="minorEastAsia" w:eastAsiaTheme="minorEastAsia" w:hAnsiTheme="minorEastAsia" w:hint="eastAsia"/>
        </w:rPr>
        <w:t>。</w:t>
      </w:r>
    </w:p>
    <w:tbl>
      <w:tblPr>
        <w:tblStyle w:val="a9"/>
        <w:tblW w:w="7655" w:type="dxa"/>
        <w:tblInd w:w="675" w:type="dxa"/>
        <w:tblLook w:val="04A0" w:firstRow="1" w:lastRow="0" w:firstColumn="1" w:lastColumn="0" w:noHBand="0" w:noVBand="1"/>
      </w:tblPr>
      <w:tblGrid>
        <w:gridCol w:w="636"/>
        <w:gridCol w:w="7019"/>
      </w:tblGrid>
      <w:tr w:rsidR="00D6412E" w:rsidRPr="00D6412E" w:rsidTr="003103FE">
        <w:tc>
          <w:tcPr>
            <w:tcW w:w="636"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ア</w:t>
            </w:r>
          </w:p>
        </w:tc>
        <w:tc>
          <w:tcPr>
            <w:tcW w:w="7019" w:type="dxa"/>
          </w:tcPr>
          <w:p w:rsidR="003103FE" w:rsidRPr="00D6412E" w:rsidRDefault="003103FE" w:rsidP="003103FE">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見積に関し、不正又は不誠実な行為が認められたとき</w:t>
            </w:r>
          </w:p>
        </w:tc>
      </w:tr>
      <w:tr w:rsidR="00D6412E" w:rsidRPr="00D6412E" w:rsidTr="003103FE">
        <w:tc>
          <w:tcPr>
            <w:tcW w:w="636"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イ</w:t>
            </w:r>
          </w:p>
        </w:tc>
        <w:tc>
          <w:tcPr>
            <w:tcW w:w="7019"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落札したにもかかわらず正当な理由なく契約締結を拒んだとき</w:t>
            </w:r>
          </w:p>
        </w:tc>
      </w:tr>
      <w:tr w:rsidR="00D6412E" w:rsidRPr="00D6412E" w:rsidTr="003103FE">
        <w:tc>
          <w:tcPr>
            <w:tcW w:w="636"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ウ</w:t>
            </w:r>
          </w:p>
        </w:tc>
        <w:tc>
          <w:tcPr>
            <w:tcW w:w="7019"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正当な理由なく契約を履行しないとき</w:t>
            </w:r>
          </w:p>
        </w:tc>
      </w:tr>
      <w:tr w:rsidR="00D6412E" w:rsidRPr="00D6412E" w:rsidTr="003103FE">
        <w:tc>
          <w:tcPr>
            <w:tcW w:w="636"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エ</w:t>
            </w:r>
          </w:p>
        </w:tc>
        <w:tc>
          <w:tcPr>
            <w:tcW w:w="7019" w:type="dxa"/>
          </w:tcPr>
          <w:p w:rsidR="003103FE" w:rsidRPr="00D6412E" w:rsidRDefault="003103FE" w:rsidP="008B4715">
            <w:pPr>
              <w:rPr>
                <w:rFonts w:asciiTheme="minorEastAsia" w:eastAsiaTheme="minorEastAsia" w:hAnsiTheme="minorEastAsia"/>
              </w:rPr>
            </w:pPr>
            <w:r w:rsidRPr="00D6412E">
              <w:rPr>
                <w:rFonts w:asciiTheme="minorEastAsia" w:eastAsiaTheme="minorEastAsia" w:hAnsiTheme="minorEastAsia" w:hint="eastAsia"/>
              </w:rPr>
              <w:t>正当な理由なく納期までに納品が行われないとき</w:t>
            </w:r>
          </w:p>
        </w:tc>
      </w:tr>
    </w:tbl>
    <w:p w:rsidR="00C03B7F" w:rsidRPr="00D6412E" w:rsidRDefault="00C03B7F" w:rsidP="00760635">
      <w:pPr>
        <w:ind w:left="240" w:hangingChars="100" w:hanging="240"/>
        <w:rPr>
          <w:rFonts w:asciiTheme="minorEastAsia" w:eastAsiaTheme="minorEastAsia" w:hAnsiTheme="minorEastAsia"/>
        </w:rPr>
      </w:pPr>
    </w:p>
    <w:p w:rsidR="0010135B" w:rsidRPr="00D6412E" w:rsidRDefault="008D6AF3" w:rsidP="00760635">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１５</w:t>
      </w:r>
      <w:r w:rsidR="0010135B" w:rsidRPr="00D6412E">
        <w:rPr>
          <w:rFonts w:asciiTheme="minorEastAsia" w:eastAsiaTheme="minorEastAsia" w:hAnsiTheme="minorEastAsia" w:hint="eastAsia"/>
        </w:rPr>
        <w:t xml:space="preserve">　その他</w:t>
      </w:r>
    </w:p>
    <w:p w:rsidR="0066675F" w:rsidRPr="00D6412E" w:rsidRDefault="00130F54" w:rsidP="00D6412E">
      <w:pPr>
        <w:ind w:left="240" w:hangingChars="100" w:hanging="240"/>
        <w:rPr>
          <w:rFonts w:asciiTheme="minorEastAsia" w:eastAsiaTheme="minorEastAsia" w:hAnsiTheme="minorEastAsia"/>
        </w:rPr>
      </w:pPr>
      <w:r w:rsidRPr="00D6412E">
        <w:rPr>
          <w:rFonts w:asciiTheme="minorEastAsia" w:eastAsiaTheme="minorEastAsia" w:hAnsiTheme="minorEastAsia" w:hint="eastAsia"/>
        </w:rPr>
        <w:t xml:space="preserve">　</w:t>
      </w:r>
      <w:r w:rsidR="00D6412E" w:rsidRPr="00D6412E">
        <w:rPr>
          <w:rFonts w:asciiTheme="minorEastAsia" w:eastAsiaTheme="minorEastAsia" w:hAnsiTheme="minorEastAsia" w:hint="eastAsia"/>
        </w:rPr>
        <w:t xml:space="preserve">　</w:t>
      </w:r>
      <w:r w:rsidR="00A56AD9" w:rsidRPr="00D6412E">
        <w:rPr>
          <w:rFonts w:asciiTheme="minorEastAsia" w:eastAsiaTheme="minorEastAsia" w:hAnsiTheme="minorEastAsia" w:hint="eastAsia"/>
        </w:rPr>
        <w:t>この説明書の他</w:t>
      </w:r>
      <w:r w:rsidR="00C06FBD" w:rsidRPr="00D6412E">
        <w:rPr>
          <w:rFonts w:asciiTheme="minorEastAsia" w:eastAsiaTheme="minorEastAsia" w:hAnsiTheme="minorEastAsia" w:hint="eastAsia"/>
        </w:rPr>
        <w:t>、</w:t>
      </w:r>
      <w:r w:rsidR="00A56AD9" w:rsidRPr="00D6412E">
        <w:rPr>
          <w:rFonts w:asciiTheme="minorEastAsia" w:eastAsiaTheme="minorEastAsia" w:hAnsiTheme="minorEastAsia" w:hint="eastAsia"/>
        </w:rPr>
        <w:t>電子入札システム</w:t>
      </w:r>
      <w:r w:rsidR="00C06FBD" w:rsidRPr="00D6412E">
        <w:rPr>
          <w:rFonts w:asciiTheme="minorEastAsia" w:eastAsiaTheme="minorEastAsia" w:hAnsiTheme="minorEastAsia" w:hint="eastAsia"/>
        </w:rPr>
        <w:t>を利用した</w:t>
      </w:r>
      <w:r w:rsidR="00A56AD9" w:rsidRPr="00D6412E">
        <w:rPr>
          <w:rFonts w:asciiTheme="minorEastAsia" w:eastAsiaTheme="minorEastAsia" w:hAnsiTheme="minorEastAsia" w:hint="eastAsia"/>
        </w:rPr>
        <w:t>定例見積</w:t>
      </w:r>
      <w:r w:rsidR="00C06FBD" w:rsidRPr="00D6412E">
        <w:rPr>
          <w:rFonts w:asciiTheme="minorEastAsia" w:eastAsiaTheme="minorEastAsia" w:hAnsiTheme="minorEastAsia" w:hint="eastAsia"/>
        </w:rPr>
        <w:t>の実施については</w:t>
      </w:r>
      <w:r w:rsidRPr="00D6412E">
        <w:rPr>
          <w:rFonts w:asciiTheme="minorEastAsia" w:eastAsiaTheme="minorEastAsia" w:hAnsiTheme="minorEastAsia" w:hint="eastAsia"/>
        </w:rPr>
        <w:t>熊本県電子入札（物品調達・業務委託契約等）運用基準によ</w:t>
      </w:r>
      <w:r w:rsidR="00BE1324" w:rsidRPr="00D6412E">
        <w:rPr>
          <w:rFonts w:asciiTheme="minorEastAsia" w:eastAsiaTheme="minorEastAsia" w:hAnsiTheme="minorEastAsia" w:hint="eastAsia"/>
        </w:rPr>
        <w:t>ることとし</w:t>
      </w:r>
      <w:r w:rsidRPr="00D6412E">
        <w:rPr>
          <w:rFonts w:asciiTheme="minorEastAsia" w:eastAsiaTheme="minorEastAsia" w:hAnsiTheme="minorEastAsia" w:hint="eastAsia"/>
        </w:rPr>
        <w:t>ます</w:t>
      </w:r>
      <w:r w:rsidR="00A56AD9" w:rsidRPr="00D6412E">
        <w:rPr>
          <w:rFonts w:asciiTheme="minorEastAsia" w:eastAsiaTheme="minorEastAsia" w:hAnsiTheme="minorEastAsia" w:hint="eastAsia"/>
        </w:rPr>
        <w:t>。</w:t>
      </w:r>
    </w:p>
    <w:p w:rsidR="003103FE" w:rsidRPr="00D6412E" w:rsidRDefault="003103FE" w:rsidP="003103FE">
      <w:pPr>
        <w:rPr>
          <w:rFonts w:asciiTheme="minorEastAsia" w:eastAsiaTheme="minorEastAsia" w:hAnsiTheme="minorEastAsia"/>
        </w:rPr>
      </w:pPr>
    </w:p>
    <w:p w:rsidR="00D6412E" w:rsidRPr="00D6412E" w:rsidRDefault="00D6412E" w:rsidP="003103FE">
      <w:pPr>
        <w:rPr>
          <w:rFonts w:asciiTheme="minorEastAsia" w:eastAsiaTheme="minorEastAsia" w:hAnsiTheme="minorEastAsia"/>
        </w:rPr>
      </w:pPr>
    </w:p>
    <w:p w:rsidR="00D6412E" w:rsidRPr="00D6412E" w:rsidRDefault="00D6412E" w:rsidP="003103FE">
      <w:pPr>
        <w:rPr>
          <w:rFonts w:asciiTheme="minorEastAsia" w:eastAsiaTheme="minorEastAsia" w:hAnsiTheme="minorEastAsia"/>
        </w:rPr>
      </w:pPr>
    </w:p>
    <w:p w:rsidR="00D6412E" w:rsidRPr="00D6412E" w:rsidRDefault="00D6412E" w:rsidP="003103FE">
      <w:pPr>
        <w:rPr>
          <w:rFonts w:asciiTheme="minorEastAsia" w:eastAsiaTheme="minorEastAsia" w:hAnsiTheme="minorEastAsia"/>
        </w:rPr>
      </w:pPr>
      <w:bookmarkStart w:id="0" w:name="_GoBack"/>
      <w:bookmarkEnd w:id="0"/>
    </w:p>
    <w:p w:rsidR="00D6412E" w:rsidRPr="00D6412E" w:rsidRDefault="00D6412E" w:rsidP="003103FE">
      <w:pPr>
        <w:rPr>
          <w:rFonts w:asciiTheme="minorEastAsia" w:eastAsiaTheme="minorEastAsia" w:hAnsiTheme="minorEastAsia"/>
        </w:rPr>
      </w:pPr>
      <w:r w:rsidRPr="00D6412E">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BA50555" wp14:editId="64CA71FB">
                <wp:simplePos x="0" y="0"/>
                <wp:positionH relativeFrom="column">
                  <wp:posOffset>2863215</wp:posOffset>
                </wp:positionH>
                <wp:positionV relativeFrom="paragraph">
                  <wp:posOffset>36830</wp:posOffset>
                </wp:positionV>
                <wp:extent cx="291465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14650" cy="1276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12E" w:rsidRDefault="00D6412E" w:rsidP="00D6412E">
                            <w:pPr>
                              <w:jc w:val="left"/>
                            </w:pPr>
                            <w:r>
                              <w:rPr>
                                <w:rFonts w:hint="eastAsia"/>
                              </w:rPr>
                              <w:t>お問い合わせ</w:t>
                            </w:r>
                          </w:p>
                          <w:p w:rsidR="00D6412E" w:rsidRDefault="00D6412E" w:rsidP="00D6412E">
                            <w:pPr>
                              <w:jc w:val="left"/>
                            </w:pPr>
                            <w:r>
                              <w:rPr>
                                <w:rFonts w:hint="eastAsia"/>
                              </w:rPr>
                              <w:t>熊本県出納局管理調達課　調達班</w:t>
                            </w:r>
                          </w:p>
                          <w:p w:rsidR="00D6412E" w:rsidRDefault="00D6412E" w:rsidP="00D6412E">
                            <w:pPr>
                              <w:jc w:val="left"/>
                            </w:pPr>
                            <w:r>
                              <w:rPr>
                                <w:rFonts w:hint="eastAsia"/>
                              </w:rPr>
                              <w:t>電話（０９６）３３３－２５８０</w:t>
                            </w:r>
                          </w:p>
                          <w:p w:rsidR="00D6412E" w:rsidRPr="00D6412E" w:rsidRDefault="00D6412E" w:rsidP="00D6412E">
                            <w:pPr>
                              <w:jc w:val="left"/>
                            </w:pPr>
                            <w:r>
                              <w:rPr>
                                <w:rFonts w:hint="eastAsia"/>
                              </w:rPr>
                              <w:t>メール</w:t>
                            </w:r>
                            <w:r w:rsidRPr="00D6412E">
                              <w:t>kanrityoutatu@pref.kumamoto.lg.jp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25.45pt;margin-top:2.9pt;width:229.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" fillcolor="white [3201]" strokecolor="black [3213]">
                <v:textbox>
                  <w:txbxContent>
                    <w:p w:rsidR="00D6412E" w:rsidRDefault="00D6412E" w:rsidP="00D6412E">
                      <w:pPr>
                        <w:jc w:val="left"/>
                        <w:rPr>
                          <w:rFonts w:hint="eastAsia"/>
                        </w:rPr>
                      </w:pPr>
                      <w:r>
                        <w:rPr>
                          <w:rFonts w:hint="eastAsia"/>
                        </w:rPr>
                        <w:t>お問い合わせ</w:t>
                      </w:r>
                    </w:p>
                    <w:p w:rsidR="00D6412E" w:rsidRDefault="00D6412E" w:rsidP="00D6412E">
                      <w:pPr>
                        <w:jc w:val="left"/>
                        <w:rPr>
                          <w:rFonts w:hint="eastAsia"/>
                        </w:rPr>
                      </w:pPr>
                      <w:r>
                        <w:rPr>
                          <w:rFonts w:hint="eastAsia"/>
                        </w:rPr>
                        <w:t>熊本県出納局管理調達課　調達班</w:t>
                      </w:r>
                    </w:p>
                    <w:p w:rsidR="00D6412E" w:rsidRDefault="00D6412E" w:rsidP="00D6412E">
                      <w:pPr>
                        <w:jc w:val="left"/>
                        <w:rPr>
                          <w:rFonts w:hint="eastAsia"/>
                        </w:rPr>
                      </w:pPr>
                      <w:r>
                        <w:rPr>
                          <w:rFonts w:hint="eastAsia"/>
                        </w:rPr>
                        <w:t>電話（０９６）３３３－２５８０</w:t>
                      </w:r>
                    </w:p>
                    <w:p w:rsidR="00D6412E" w:rsidRPr="00D6412E" w:rsidRDefault="00D6412E" w:rsidP="00D6412E">
                      <w:pPr>
                        <w:jc w:val="left"/>
                      </w:pPr>
                      <w:r>
                        <w:rPr>
                          <w:rFonts w:hint="eastAsia"/>
                        </w:rPr>
                        <w:t>メール</w:t>
                      </w:r>
                      <w:r w:rsidRPr="00D6412E">
                        <w:t>kanrityoutatu@pref.kumamoto.lg.jp</w:t>
                      </w:r>
                    </w:p>
                  </w:txbxContent>
                </v:textbox>
              </v:rect>
            </w:pict>
          </mc:Fallback>
        </mc:AlternateContent>
      </w:r>
    </w:p>
    <w:sectPr w:rsidR="00D6412E" w:rsidRPr="00D641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F7" w:rsidRDefault="001E4FF7" w:rsidP="00423A0A">
      <w:r>
        <w:separator/>
      </w:r>
    </w:p>
  </w:endnote>
  <w:endnote w:type="continuationSeparator" w:id="0">
    <w:p w:rsidR="001E4FF7" w:rsidRDefault="001E4FF7" w:rsidP="0042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F7" w:rsidRDefault="001E4FF7" w:rsidP="00423A0A">
      <w:r>
        <w:separator/>
      </w:r>
    </w:p>
  </w:footnote>
  <w:footnote w:type="continuationSeparator" w:id="0">
    <w:p w:rsidR="001E4FF7" w:rsidRDefault="001E4FF7" w:rsidP="0042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C5"/>
    <w:rsid w:val="000111F0"/>
    <w:rsid w:val="0002350B"/>
    <w:rsid w:val="0006610D"/>
    <w:rsid w:val="0010135B"/>
    <w:rsid w:val="00130B69"/>
    <w:rsid w:val="00130F54"/>
    <w:rsid w:val="001323CD"/>
    <w:rsid w:val="00182C3C"/>
    <w:rsid w:val="001A4C74"/>
    <w:rsid w:val="001D1955"/>
    <w:rsid w:val="001E4FF7"/>
    <w:rsid w:val="00201033"/>
    <w:rsid w:val="00216771"/>
    <w:rsid w:val="00242B67"/>
    <w:rsid w:val="0024669F"/>
    <w:rsid w:val="00280731"/>
    <w:rsid w:val="002C1DB5"/>
    <w:rsid w:val="002C35A5"/>
    <w:rsid w:val="002E1A3D"/>
    <w:rsid w:val="003103FE"/>
    <w:rsid w:val="00325D06"/>
    <w:rsid w:val="00390BC1"/>
    <w:rsid w:val="003A4C72"/>
    <w:rsid w:val="003C7121"/>
    <w:rsid w:val="003E66AA"/>
    <w:rsid w:val="0040524B"/>
    <w:rsid w:val="00423A0A"/>
    <w:rsid w:val="004266B6"/>
    <w:rsid w:val="00440B75"/>
    <w:rsid w:val="0045469F"/>
    <w:rsid w:val="00471423"/>
    <w:rsid w:val="00473226"/>
    <w:rsid w:val="004A5F0B"/>
    <w:rsid w:val="004D0157"/>
    <w:rsid w:val="00542F07"/>
    <w:rsid w:val="005457D5"/>
    <w:rsid w:val="005635B7"/>
    <w:rsid w:val="00574B64"/>
    <w:rsid w:val="00583A21"/>
    <w:rsid w:val="005C08BC"/>
    <w:rsid w:val="005F1EF1"/>
    <w:rsid w:val="0061439F"/>
    <w:rsid w:val="00632105"/>
    <w:rsid w:val="0066675F"/>
    <w:rsid w:val="006A2E86"/>
    <w:rsid w:val="006B607E"/>
    <w:rsid w:val="006C59CE"/>
    <w:rsid w:val="006D6110"/>
    <w:rsid w:val="006E4367"/>
    <w:rsid w:val="00731F6F"/>
    <w:rsid w:val="00760635"/>
    <w:rsid w:val="00807C83"/>
    <w:rsid w:val="00822EE1"/>
    <w:rsid w:val="00827DD3"/>
    <w:rsid w:val="0083735C"/>
    <w:rsid w:val="008431D8"/>
    <w:rsid w:val="00885888"/>
    <w:rsid w:val="008B4715"/>
    <w:rsid w:val="008B7524"/>
    <w:rsid w:val="008D6AF3"/>
    <w:rsid w:val="0091687C"/>
    <w:rsid w:val="009314C2"/>
    <w:rsid w:val="00931F09"/>
    <w:rsid w:val="00973C7B"/>
    <w:rsid w:val="00A118D9"/>
    <w:rsid w:val="00A30DCA"/>
    <w:rsid w:val="00A56AD9"/>
    <w:rsid w:val="00A715B0"/>
    <w:rsid w:val="00A815C9"/>
    <w:rsid w:val="00AA5DA0"/>
    <w:rsid w:val="00AB0A08"/>
    <w:rsid w:val="00AD4134"/>
    <w:rsid w:val="00B10AD5"/>
    <w:rsid w:val="00B1592A"/>
    <w:rsid w:val="00B5685E"/>
    <w:rsid w:val="00B836FE"/>
    <w:rsid w:val="00B8641D"/>
    <w:rsid w:val="00B945FF"/>
    <w:rsid w:val="00BA1539"/>
    <w:rsid w:val="00BE1324"/>
    <w:rsid w:val="00BE5671"/>
    <w:rsid w:val="00C03B7F"/>
    <w:rsid w:val="00C06FBD"/>
    <w:rsid w:val="00C1580A"/>
    <w:rsid w:val="00C22695"/>
    <w:rsid w:val="00C52061"/>
    <w:rsid w:val="00C614AC"/>
    <w:rsid w:val="00C74C61"/>
    <w:rsid w:val="00CA6D9E"/>
    <w:rsid w:val="00CF2619"/>
    <w:rsid w:val="00D1656E"/>
    <w:rsid w:val="00D323A4"/>
    <w:rsid w:val="00D33F38"/>
    <w:rsid w:val="00D44EAB"/>
    <w:rsid w:val="00D6412E"/>
    <w:rsid w:val="00D9234E"/>
    <w:rsid w:val="00DA5A3A"/>
    <w:rsid w:val="00DA6E87"/>
    <w:rsid w:val="00DD28C5"/>
    <w:rsid w:val="00DF5E0C"/>
    <w:rsid w:val="00E264C8"/>
    <w:rsid w:val="00E71C8F"/>
    <w:rsid w:val="00E9342A"/>
    <w:rsid w:val="00EA160A"/>
    <w:rsid w:val="00EE63EC"/>
    <w:rsid w:val="00EF4779"/>
    <w:rsid w:val="00F26FA2"/>
    <w:rsid w:val="00F50111"/>
    <w:rsid w:val="00F50140"/>
    <w:rsid w:val="00F81329"/>
    <w:rsid w:val="00F939AF"/>
    <w:rsid w:val="00F957FC"/>
    <w:rsid w:val="00FA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C5"/>
    <w:pPr>
      <w:widowControl w:val="0"/>
      <w:jc w:val="both"/>
    </w:pPr>
    <w:rPr>
      <w:rFonts w:ascii="Times New Roman" w:eastAsia="ＭＳ 明朝" w:hAnsi="Times New Roman"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1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134"/>
    <w:rPr>
      <w:rFonts w:asciiTheme="majorHAnsi" w:eastAsiaTheme="majorEastAsia" w:hAnsiTheme="majorHAnsi" w:cstheme="majorBidi"/>
      <w:kern w:val="0"/>
      <w:sz w:val="18"/>
      <w:szCs w:val="18"/>
    </w:rPr>
  </w:style>
  <w:style w:type="paragraph" w:styleId="a5">
    <w:name w:val="header"/>
    <w:basedOn w:val="a"/>
    <w:link w:val="a6"/>
    <w:uiPriority w:val="99"/>
    <w:unhideWhenUsed/>
    <w:rsid w:val="00423A0A"/>
    <w:pPr>
      <w:tabs>
        <w:tab w:val="center" w:pos="4252"/>
        <w:tab w:val="right" w:pos="8504"/>
      </w:tabs>
      <w:snapToGrid w:val="0"/>
    </w:pPr>
  </w:style>
  <w:style w:type="character" w:customStyle="1" w:styleId="a6">
    <w:name w:val="ヘッダー (文字)"/>
    <w:basedOn w:val="a0"/>
    <w:link w:val="a5"/>
    <w:uiPriority w:val="99"/>
    <w:rsid w:val="00423A0A"/>
    <w:rPr>
      <w:rFonts w:ascii="Times New Roman" w:eastAsia="ＭＳ 明朝" w:hAnsi="Times New Roman" w:cs="Times New Roman"/>
      <w:kern w:val="0"/>
      <w:sz w:val="24"/>
      <w:szCs w:val="21"/>
    </w:rPr>
  </w:style>
  <w:style w:type="paragraph" w:styleId="a7">
    <w:name w:val="footer"/>
    <w:basedOn w:val="a"/>
    <w:link w:val="a8"/>
    <w:uiPriority w:val="99"/>
    <w:unhideWhenUsed/>
    <w:rsid w:val="00423A0A"/>
    <w:pPr>
      <w:tabs>
        <w:tab w:val="center" w:pos="4252"/>
        <w:tab w:val="right" w:pos="8504"/>
      </w:tabs>
      <w:snapToGrid w:val="0"/>
    </w:pPr>
  </w:style>
  <w:style w:type="character" w:customStyle="1" w:styleId="a8">
    <w:name w:val="フッター (文字)"/>
    <w:basedOn w:val="a0"/>
    <w:link w:val="a7"/>
    <w:uiPriority w:val="99"/>
    <w:rsid w:val="00423A0A"/>
    <w:rPr>
      <w:rFonts w:ascii="Times New Roman" w:eastAsia="ＭＳ 明朝" w:hAnsi="Times New Roman" w:cs="Times New Roman"/>
      <w:kern w:val="0"/>
      <w:sz w:val="24"/>
      <w:szCs w:val="21"/>
    </w:rPr>
  </w:style>
  <w:style w:type="table" w:styleId="a9">
    <w:name w:val="Table Grid"/>
    <w:basedOn w:val="a1"/>
    <w:uiPriority w:val="59"/>
    <w:rsid w:val="00D33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827DD3"/>
    <w:rPr>
      <w:color w:val="0000FF"/>
      <w:u w:val="single"/>
    </w:rPr>
  </w:style>
  <w:style w:type="paragraph" w:styleId="ab">
    <w:name w:val="Date"/>
    <w:basedOn w:val="a"/>
    <w:next w:val="a"/>
    <w:link w:val="ac"/>
    <w:uiPriority w:val="99"/>
    <w:semiHidden/>
    <w:unhideWhenUsed/>
    <w:rsid w:val="00D6412E"/>
  </w:style>
  <w:style w:type="character" w:customStyle="1" w:styleId="ac">
    <w:name w:val="日付 (文字)"/>
    <w:basedOn w:val="a0"/>
    <w:link w:val="ab"/>
    <w:uiPriority w:val="99"/>
    <w:semiHidden/>
    <w:rsid w:val="00D6412E"/>
    <w:rPr>
      <w:rFonts w:ascii="Times New Roman" w:eastAsia="ＭＳ 明朝" w:hAnsi="Times New Roman" w:cs="Times New Roman"/>
      <w:kern w:val="0"/>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C5"/>
    <w:pPr>
      <w:widowControl w:val="0"/>
      <w:jc w:val="both"/>
    </w:pPr>
    <w:rPr>
      <w:rFonts w:ascii="Times New Roman" w:eastAsia="ＭＳ 明朝" w:hAnsi="Times New Roman"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1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134"/>
    <w:rPr>
      <w:rFonts w:asciiTheme="majorHAnsi" w:eastAsiaTheme="majorEastAsia" w:hAnsiTheme="majorHAnsi" w:cstheme="majorBidi"/>
      <w:kern w:val="0"/>
      <w:sz w:val="18"/>
      <w:szCs w:val="18"/>
    </w:rPr>
  </w:style>
  <w:style w:type="paragraph" w:styleId="a5">
    <w:name w:val="header"/>
    <w:basedOn w:val="a"/>
    <w:link w:val="a6"/>
    <w:uiPriority w:val="99"/>
    <w:unhideWhenUsed/>
    <w:rsid w:val="00423A0A"/>
    <w:pPr>
      <w:tabs>
        <w:tab w:val="center" w:pos="4252"/>
        <w:tab w:val="right" w:pos="8504"/>
      </w:tabs>
      <w:snapToGrid w:val="0"/>
    </w:pPr>
  </w:style>
  <w:style w:type="character" w:customStyle="1" w:styleId="a6">
    <w:name w:val="ヘッダー (文字)"/>
    <w:basedOn w:val="a0"/>
    <w:link w:val="a5"/>
    <w:uiPriority w:val="99"/>
    <w:rsid w:val="00423A0A"/>
    <w:rPr>
      <w:rFonts w:ascii="Times New Roman" w:eastAsia="ＭＳ 明朝" w:hAnsi="Times New Roman" w:cs="Times New Roman"/>
      <w:kern w:val="0"/>
      <w:sz w:val="24"/>
      <w:szCs w:val="21"/>
    </w:rPr>
  </w:style>
  <w:style w:type="paragraph" w:styleId="a7">
    <w:name w:val="footer"/>
    <w:basedOn w:val="a"/>
    <w:link w:val="a8"/>
    <w:uiPriority w:val="99"/>
    <w:unhideWhenUsed/>
    <w:rsid w:val="00423A0A"/>
    <w:pPr>
      <w:tabs>
        <w:tab w:val="center" w:pos="4252"/>
        <w:tab w:val="right" w:pos="8504"/>
      </w:tabs>
      <w:snapToGrid w:val="0"/>
    </w:pPr>
  </w:style>
  <w:style w:type="character" w:customStyle="1" w:styleId="a8">
    <w:name w:val="フッター (文字)"/>
    <w:basedOn w:val="a0"/>
    <w:link w:val="a7"/>
    <w:uiPriority w:val="99"/>
    <w:rsid w:val="00423A0A"/>
    <w:rPr>
      <w:rFonts w:ascii="Times New Roman" w:eastAsia="ＭＳ 明朝" w:hAnsi="Times New Roman" w:cs="Times New Roman"/>
      <w:kern w:val="0"/>
      <w:sz w:val="24"/>
      <w:szCs w:val="21"/>
    </w:rPr>
  </w:style>
  <w:style w:type="table" w:styleId="a9">
    <w:name w:val="Table Grid"/>
    <w:basedOn w:val="a1"/>
    <w:uiPriority w:val="59"/>
    <w:rsid w:val="00D33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827DD3"/>
    <w:rPr>
      <w:color w:val="0000FF"/>
      <w:u w:val="single"/>
    </w:rPr>
  </w:style>
  <w:style w:type="paragraph" w:styleId="ab">
    <w:name w:val="Date"/>
    <w:basedOn w:val="a"/>
    <w:next w:val="a"/>
    <w:link w:val="ac"/>
    <w:uiPriority w:val="99"/>
    <w:semiHidden/>
    <w:unhideWhenUsed/>
    <w:rsid w:val="00D6412E"/>
  </w:style>
  <w:style w:type="character" w:customStyle="1" w:styleId="ac">
    <w:name w:val="日付 (文字)"/>
    <w:basedOn w:val="a0"/>
    <w:link w:val="ab"/>
    <w:uiPriority w:val="99"/>
    <w:semiHidden/>
    <w:rsid w:val="00D6412E"/>
    <w:rPr>
      <w:rFonts w:ascii="Times New Roman" w:eastAsia="ＭＳ 明朝" w:hAnsi="Times New Roman"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umamoto.jp/Default.aspx&#65289;&#653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kumamoto.jp/Default.aspx&#65289;&#65310;" TargetMode="External"/><Relationship Id="rId4" Type="http://schemas.openxmlformats.org/officeDocument/2006/relationships/settings" Target="settings.xml"/><Relationship Id="rId9" Type="http://schemas.openxmlformats.org/officeDocument/2006/relationships/hyperlink" Target="http://www.pref.kumamoto.jp/Default.aspx&#65289;&#653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0E82-8F9D-4D13-98E3-7A6D4C76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12</cp:revision>
  <cp:lastPrinted>2015-07-13T05:35:00Z</cp:lastPrinted>
  <dcterms:created xsi:type="dcterms:W3CDTF">2015-07-12T00:37:00Z</dcterms:created>
  <dcterms:modified xsi:type="dcterms:W3CDTF">2015-07-23T05:05:00Z</dcterms:modified>
</cp:coreProperties>
</file>